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หน่วยงาน............................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1B7AD8" w:rsidRPr="004E4D14" w:rsidRDefault="001B7AD8" w:rsidP="001B7AD8">
      <w:pPr>
        <w:pStyle w:val="1"/>
        <w:spacing w:before="0" w:after="0"/>
        <w:jc w:val="center"/>
        <w:rPr>
          <w:rStyle w:val="a5"/>
          <w:rFonts w:ascii="TH SarabunPSK" w:hAnsi="TH SarabunPSK" w:cs="TH SarabunPSK"/>
          <w:b w:val="0"/>
          <w:bCs w:val="0"/>
          <w:sz w:val="60"/>
          <w:szCs w:val="60"/>
        </w:rPr>
      </w:pP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>(</w:t>
      </w:r>
      <w:r w:rsidRPr="004E4D14">
        <w:rPr>
          <w:rStyle w:val="a5"/>
          <w:rFonts w:ascii="TH SarabunPSK" w:hAnsi="TH SarabunPSK" w:cs="TH SarabunPSK"/>
          <w:sz w:val="60"/>
          <w:szCs w:val="60"/>
        </w:rPr>
        <w:t xml:space="preserve"> </w:t>
      </w:r>
      <w:proofErr w:type="spellStart"/>
      <w:r w:rsidRPr="004E4D14">
        <w:rPr>
          <w:rStyle w:val="a5"/>
          <w:rFonts w:ascii="TH SarabunPSK" w:hAnsi="TH SarabunPSK" w:cs="TH SarabunPSK"/>
          <w:sz w:val="60"/>
          <w:szCs w:val="60"/>
        </w:rPr>
        <w:t>Self  Assessment</w:t>
      </w:r>
      <w:proofErr w:type="spellEnd"/>
      <w:r w:rsidRPr="004E4D14">
        <w:rPr>
          <w:rStyle w:val="a5"/>
          <w:rFonts w:ascii="TH SarabunPSK" w:hAnsi="TH SarabunPSK" w:cs="TH SarabunPSK"/>
          <w:sz w:val="60"/>
          <w:szCs w:val="60"/>
        </w:rPr>
        <w:t xml:space="preserve">  Report</w:t>
      </w: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 xml:space="preserve">  </w:t>
      </w:r>
      <w:r w:rsidRPr="004E4D14">
        <w:rPr>
          <w:rStyle w:val="a5"/>
          <w:rFonts w:ascii="TH SarabunPSK" w:hAnsi="TH SarabunPSK" w:cs="TH SarabunPSK"/>
          <w:sz w:val="60"/>
          <w:szCs w:val="60"/>
        </w:rPr>
        <w:t>:  SAR</w:t>
      </w: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 xml:space="preserve"> )</w:t>
      </w: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ประจำปีการศึกษา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62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(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1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 เมษายน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62 –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31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 มีนาคม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63 )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4E4D14">
        <w:rPr>
          <w:rFonts w:ascii="TH SarabunPSK" w:hAnsi="TH SarabunPSK" w:cs="TH SarabunPSK"/>
          <w:noProof/>
          <w:cs/>
        </w:rPr>
        <w:br w:type="page"/>
      </w:r>
      <w:r w:rsidRPr="004E4D14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lastRenderedPageBreak/>
        <w:t>คำนำ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1B7AD8" w:rsidRPr="004E4D14" w:rsidRDefault="001B7AD8" w:rsidP="001B7AD8">
      <w:pPr>
        <w:shd w:val="clear" w:color="auto" w:fill="FFFFFF"/>
        <w:ind w:firstLine="1440"/>
        <w:jc w:val="thaiDistribute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4E4D14" w:rsidRDefault="001B7AD8" w:rsidP="001B7AD8">
      <w:pPr>
        <w:shd w:val="clear" w:color="auto" w:fill="FFFFFF"/>
        <w:ind w:firstLine="1440"/>
        <w:jc w:val="thaiDistribute"/>
        <w:rPr>
          <w:rFonts w:ascii="TH SarabunPSK" w:hAnsi="TH SarabunPSK" w:cs="TH SarabunPSK"/>
          <w:color w:val="C00000"/>
          <w:cs/>
        </w:rPr>
      </w:pPr>
    </w:p>
    <w:p w:rsidR="001B7AD8" w:rsidRPr="004E4D14" w:rsidRDefault="001B7AD8" w:rsidP="001B7AD8">
      <w:pPr>
        <w:shd w:val="clear" w:color="auto" w:fill="FFFFFF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</w:rPr>
        <w:br w:type="page"/>
      </w: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</w:rPr>
      </w:pPr>
      <w:bookmarkStart w:id="0" w:name="OLE_LINK1"/>
      <w:bookmarkStart w:id="1" w:name="OLE_LINK2"/>
      <w:r w:rsidRPr="00074FD1">
        <w:rPr>
          <w:rFonts w:ascii="TH SarabunPSK" w:hAnsi="TH SarabunPSK" w:cs="TH SarabunPSK"/>
          <w:b/>
          <w:bCs/>
          <w:cs/>
        </w:rPr>
        <w:lastRenderedPageBreak/>
        <w:t>สารบัญ</w:t>
      </w: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  <w:cs/>
        </w:rPr>
        <w:t xml:space="preserve"> </w:t>
      </w:r>
      <w:r w:rsidRPr="00074FD1">
        <w:rPr>
          <w:rFonts w:ascii="TH SarabunPSK" w:hAnsi="TH SarabunPSK" w:cs="TH SarabunPSK"/>
          <w:b/>
          <w:bCs/>
        </w:rPr>
        <w:t xml:space="preserve"> </w:t>
      </w:r>
      <w:r w:rsidRPr="00074FD1">
        <w:rPr>
          <w:rFonts w:ascii="TH SarabunPSK" w:hAnsi="TH SarabunPSK" w:cs="TH SarabunPSK"/>
          <w:b/>
          <w:bCs/>
          <w:cs/>
        </w:rPr>
        <w:t>หน้า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คำนำ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สารบัญ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สารบัญรูปภาพ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  <w:cs/>
        </w:rPr>
      </w:pPr>
      <w:r w:rsidRPr="00074FD1">
        <w:rPr>
          <w:rFonts w:ascii="TH SarabunPSK" w:hAnsi="TH SarabunPSK" w:cs="TH SarabunPSK"/>
          <w:b/>
          <w:bCs/>
          <w:cs/>
        </w:rPr>
        <w:t>บทสรุปสำหรับผู้บริหาร</w:t>
      </w:r>
    </w:p>
    <w:bookmarkEnd w:id="0"/>
    <w:bookmarkEnd w:id="1"/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1 ส่วนนำ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ab/>
      </w:r>
      <w:r w:rsidRPr="00074FD1">
        <w:rPr>
          <w:rFonts w:ascii="TH SarabunPSK" w:hAnsi="TH SarabunPSK" w:cs="TH SarabunPSK"/>
          <w:cs/>
        </w:rPr>
        <w:t>วิสัยทัศน์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proofErr w:type="spellStart"/>
      <w:r w:rsidRPr="00074FD1">
        <w:rPr>
          <w:rFonts w:ascii="TH SarabunPSK" w:hAnsi="TH SarabunPSK" w:cs="TH SarabunPSK"/>
          <w:cs/>
        </w:rPr>
        <w:t>พันธ</w:t>
      </w:r>
      <w:proofErr w:type="spellEnd"/>
      <w:r w:rsidRPr="00074FD1">
        <w:rPr>
          <w:rFonts w:ascii="TH SarabunPSK" w:hAnsi="TH SarabunPSK" w:cs="TH SarabunPSK"/>
          <w:cs/>
        </w:rPr>
        <w:t>กิจ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proofErr w:type="spellStart"/>
      <w:r w:rsidRPr="00074FD1">
        <w:rPr>
          <w:rFonts w:ascii="TH SarabunPSK" w:hAnsi="TH SarabunPSK" w:cs="TH SarabunPSK"/>
          <w:cs/>
        </w:rPr>
        <w:t>อัต</w:t>
      </w:r>
      <w:proofErr w:type="spellEnd"/>
      <w:r w:rsidRPr="00074FD1">
        <w:rPr>
          <w:rFonts w:ascii="TH SarabunPSK" w:hAnsi="TH SarabunPSK" w:cs="TH SarabunPSK"/>
          <w:cs/>
        </w:rPr>
        <w:t>ลักษณ์</w:t>
      </w: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เอกลักษณ์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ภารกิจหลัก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โครงสร้างการบริหารงาน</w:t>
      </w:r>
      <w:r w:rsidRPr="00074FD1">
        <w:rPr>
          <w:rFonts w:ascii="TH SarabunPSK" w:hAnsi="TH SarabunPSK" w:cs="TH SarabunPSK"/>
        </w:rPr>
        <w:t xml:space="preserve"> </w:t>
      </w: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งบประมาณประจำปี</w:t>
      </w: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คณาจารย์</w:t>
      </w: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บุคลากรสายสนับสนุน</w:t>
      </w: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ผลการดำเนินการพัฒนาปรับปรุงตามคำแนะนำคณะกรรมการปีการศึกษา 2561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2</w:t>
      </w:r>
      <w:r w:rsidRPr="00074FD1">
        <w:rPr>
          <w:rFonts w:ascii="TH SarabunPSK" w:hAnsi="TH SarabunPSK" w:cs="TH SarabunPSK"/>
          <w:cs/>
        </w:rPr>
        <w:t xml:space="preserve"> </w:t>
      </w:r>
      <w:r w:rsidRPr="00074FD1">
        <w:rPr>
          <w:rFonts w:ascii="TH SarabunPSK" w:hAnsi="TH SarabunPSK" w:cs="TH SarabunPSK"/>
          <w:b/>
          <w:bCs/>
          <w:cs/>
        </w:rPr>
        <w:t>รายงานการประเมินตนเองตัวบ่งชี้ ระดับหลักสูตร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3 รายงานการประเมินตนเองตัวบ่งชี้ ระดับคณะ/สถาบัน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4 สรุปผลการประเมินตนเอง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5 ภาคผนวก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color w:val="C00000"/>
          <w:cs/>
        </w:rPr>
        <w:br w:type="page"/>
      </w:r>
      <w:r w:rsidRPr="00074FD1">
        <w:rPr>
          <w:rFonts w:ascii="TH SarabunPSK" w:hAnsi="TH SarabunPSK" w:cs="TH SarabunPSK"/>
          <w:b/>
          <w:bCs/>
          <w:cs/>
        </w:rPr>
        <w:lastRenderedPageBreak/>
        <w:t>บทสรุปสำหรับผู้บริหาร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br w:type="page"/>
      </w:r>
      <w:r w:rsidRPr="00074FD1">
        <w:rPr>
          <w:rFonts w:ascii="TH SarabunPSK" w:hAnsi="TH SarabunPSK" w:cs="TH SarabunPSK"/>
          <w:b/>
          <w:bCs/>
          <w:cs/>
        </w:rPr>
        <w:lastRenderedPageBreak/>
        <w:t xml:space="preserve"> จุดเด่น จุดที่ควรพัฒนา  และแนวทางการพัฒนา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r w:rsidRPr="00074FD1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จุดเด่น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จุดที่ควรพัฒนาและแนวทางการพัฒนา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74FD1">
        <w:rPr>
          <w:rFonts w:ascii="TH SarabunPSK" w:hAnsi="TH SarabunPSK" w:cs="TH SarabunPSK"/>
          <w:b/>
          <w:bCs/>
          <w:sz w:val="60"/>
          <w:szCs w:val="60"/>
          <w:cs/>
        </w:rPr>
        <w:t>ส่วนที่ 1</w:t>
      </w: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74FD1">
        <w:rPr>
          <w:rFonts w:ascii="TH SarabunPSK" w:hAnsi="TH SarabunPSK" w:cs="TH SarabunPSK"/>
          <w:b/>
          <w:bCs/>
          <w:sz w:val="60"/>
          <w:szCs w:val="60"/>
          <w:cs/>
        </w:rPr>
        <w:t>ส่วนนำ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4FD1">
        <w:rPr>
          <w:rFonts w:ascii="TH SarabunPSK" w:hAnsi="TH SarabunPSK" w:cs="TH SarabunPSK"/>
        </w:rPr>
        <w:br w:type="page"/>
      </w:r>
      <w:r w:rsidRPr="00074FD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ส่วนที่ 1</w:t>
      </w: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4FD1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ประวัติความเป็นมา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  <w:cs/>
        </w:rPr>
      </w:pPr>
      <w:r w:rsidRPr="00074FD1">
        <w:rPr>
          <w:rFonts w:ascii="TH SarabunPSK" w:hAnsi="TH SarabunPSK" w:cs="TH SarabunPSK"/>
          <w:b/>
          <w:bCs/>
          <w:cs/>
        </w:rPr>
        <w:t>ปรัชญา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ind w:firstLine="720"/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วิสัยทัศน์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  <w:cs/>
        </w:rPr>
      </w:pPr>
      <w:proofErr w:type="spellStart"/>
      <w:r w:rsidRPr="00074FD1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074FD1">
        <w:rPr>
          <w:rFonts w:ascii="TH SarabunPSK" w:hAnsi="TH SarabunPSK" w:cs="TH SarabunPSK"/>
          <w:b/>
          <w:bCs/>
          <w:cs/>
        </w:rPr>
        <w:t xml:space="preserve">กิจ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  <w:proofErr w:type="spellStart"/>
      <w:r w:rsidRPr="00074FD1">
        <w:rPr>
          <w:rFonts w:ascii="TH SarabunPSK" w:hAnsi="TH SarabunPSK" w:cs="TH SarabunPSK"/>
          <w:b/>
          <w:bCs/>
          <w:cs/>
        </w:rPr>
        <w:t>อัต</w:t>
      </w:r>
      <w:proofErr w:type="spellEnd"/>
      <w:r w:rsidRPr="00074FD1">
        <w:rPr>
          <w:rFonts w:ascii="TH SarabunPSK" w:hAnsi="TH SarabunPSK" w:cs="TH SarabunPSK"/>
          <w:b/>
          <w:bCs/>
          <w:cs/>
        </w:rPr>
        <w:t xml:space="preserve">ลักษณ์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lastRenderedPageBreak/>
        <w:t xml:space="preserve">เอกลักษณ์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ind w:left="720"/>
        <w:rPr>
          <w:rFonts w:ascii="TH SarabunPSK" w:hAnsi="TH SarabunPSK" w:cs="TH SarabunPSK"/>
          <w:b/>
          <w:bCs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ภารกิจหลัก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เป้าหมายการดำเนินงาน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  <w:cs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โครงสร้างการบริหารงาน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งบประมาณประจำปี 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tabs>
          <w:tab w:val="left" w:pos="993"/>
        </w:tabs>
        <w:ind w:right="84"/>
        <w:jc w:val="both"/>
        <w:rPr>
          <w:rFonts w:ascii="TH SarabunPSK" w:hAnsi="TH SarabunPSK" w:cs="TH SarabunPSK"/>
          <w:spacing w:val="-6"/>
        </w:rPr>
      </w:pPr>
    </w:p>
    <w:p w:rsidR="001B7AD8" w:rsidRPr="00074FD1" w:rsidRDefault="001B7AD8" w:rsidP="001B7AD8">
      <w:pPr>
        <w:jc w:val="both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บุคลากรสายสนับสนุนการเรียนการสอน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4FD1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jc w:val="both"/>
        <w:rPr>
          <w:rFonts w:ascii="TH SarabunPSK" w:hAnsi="TH SarabunPSK" w:cs="TH SarabunPSK"/>
          <w:b/>
          <w:bCs/>
        </w:rPr>
      </w:pP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1"/>
        <w:gridCol w:w="1200"/>
        <w:gridCol w:w="1076"/>
        <w:gridCol w:w="1053"/>
      </w:tblGrid>
      <w:tr w:rsidR="001B7AD8" w:rsidRPr="00074FD1" w:rsidTr="001C4D2B">
        <w:trPr>
          <w:jc w:val="center"/>
        </w:trPr>
        <w:tc>
          <w:tcPr>
            <w:tcW w:w="5001" w:type="dxa"/>
            <w:vMerge w:val="restart"/>
            <w:tcBorders>
              <w:left w:val="nil"/>
            </w:tcBorders>
            <w:shd w:val="pct10" w:color="auto" w:fill="auto"/>
          </w:tcPr>
          <w:p w:rsidR="001B7AD8" w:rsidRPr="00074FD1" w:rsidRDefault="001B7AD8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1B7AD8" w:rsidRPr="00074FD1" w:rsidRDefault="001B7AD8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3329" w:type="dxa"/>
            <w:gridSpan w:val="3"/>
            <w:tcBorders>
              <w:right w:val="nil"/>
            </w:tcBorders>
            <w:shd w:val="pct10" w:color="auto" w:fill="auto"/>
          </w:tcPr>
          <w:p w:rsidR="001B7AD8" w:rsidRPr="00074FD1" w:rsidRDefault="001B7AD8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ระดับชั้นข้าราชการ</w:t>
            </w: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vMerge/>
            <w:tcBorders>
              <w:left w:val="nil"/>
            </w:tcBorders>
            <w:shd w:val="pct10" w:color="auto" w:fill="auto"/>
          </w:tcPr>
          <w:p w:rsidR="001B7AD8" w:rsidRPr="00074FD1" w:rsidRDefault="001B7AD8" w:rsidP="001C4D2B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shd w:val="pct10" w:color="auto" w:fill="auto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สัญญาบัตร</w:t>
            </w:r>
          </w:p>
        </w:tc>
        <w:tc>
          <w:tcPr>
            <w:tcW w:w="1076" w:type="dxa"/>
            <w:shd w:val="pct10" w:color="auto" w:fill="auto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ประทวน</w:t>
            </w:r>
          </w:p>
        </w:tc>
        <w:tc>
          <w:tcPr>
            <w:tcW w:w="1053" w:type="dxa"/>
            <w:tcBorders>
              <w:right w:val="nil"/>
            </w:tcBorders>
            <w:shd w:val="pct10" w:color="auto" w:fill="auto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left w:val="nil"/>
              <w:bottom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bottom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lef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00" w:type="dxa"/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การดำเนินการหลังการตรวจประเมินคุณภาพการศึกษา  ปีการศึกษา 256</w:t>
      </w:r>
      <w:r w:rsidRPr="00074FD1">
        <w:rPr>
          <w:rFonts w:ascii="TH SarabunPSK" w:hAnsi="TH SarabunPSK" w:cs="TH SarabunPSK" w:hint="cs"/>
          <w:b/>
          <w:bCs/>
          <w:cs/>
        </w:rPr>
        <w:t>1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  <w:r w:rsidRPr="00074FD1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……………………………………………………………………………………………………………………………………………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sz w:val="60"/>
          <w:szCs w:val="60"/>
          <w:cs/>
        </w:rPr>
        <w:br w:type="page"/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ตัวบ่งชี้ระดับหลักสูตร</w:t>
      </w:r>
    </w:p>
    <w:p w:rsidR="001B7AD8" w:rsidRPr="004E4D14" w:rsidRDefault="001B7AD8" w:rsidP="001B7AD8">
      <w:pPr>
        <w:rPr>
          <w:rFonts w:ascii="TH SarabunPSK" w:hAnsi="TH SarabunPSK" w:cs="TH SarabunPSK"/>
          <w:color w:val="C00000"/>
        </w:rPr>
      </w:pPr>
    </w:p>
    <w:p w:rsidR="001E2E4B" w:rsidRPr="004E4D14" w:rsidRDefault="001B7AD8" w:rsidP="001B7AD8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  <w:r w:rsidR="001E2E4B" w:rsidRPr="004E4D14">
        <w:rPr>
          <w:rFonts w:ascii="TH SarabunPSK" w:hAnsi="TH SarabunPSK" w:cs="TH SarabunPSK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1E2E4B" w:rsidRPr="004E4D14" w:rsidRDefault="001E2E4B" w:rsidP="001E2E4B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ตัวบ่งชี้ระดับหลักสูตร  ประจำปีการศึกษา </w:t>
      </w:r>
      <w:r>
        <w:rPr>
          <w:rFonts w:ascii="TH SarabunPSK" w:hAnsi="TH SarabunPSK" w:cs="TH SarabunPSK"/>
          <w:b/>
          <w:bCs/>
          <w:cs/>
        </w:rPr>
        <w:t>25</w:t>
      </w:r>
      <w:r w:rsidRPr="004E4D14">
        <w:rPr>
          <w:rFonts w:ascii="TH SarabunPSK" w:hAnsi="TH SarabunPSK" w:cs="TH SarabunPSK"/>
          <w:b/>
          <w:bCs/>
          <w:cs/>
        </w:rPr>
        <w:t>62</w:t>
      </w:r>
    </w:p>
    <w:p w:rsidR="00F55937" w:rsidRPr="004E4D14" w:rsidRDefault="00F55937" w:rsidP="00F55937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9656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065"/>
        <w:gridCol w:w="5197"/>
        <w:gridCol w:w="1123"/>
        <w:gridCol w:w="1145"/>
        <w:gridCol w:w="1126"/>
      </w:tblGrid>
      <w:tr w:rsidR="00F55937" w:rsidRPr="004E4D14" w:rsidTr="001F47D3"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F55937" w:rsidRPr="004E4D14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51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F55937" w:rsidRPr="004E4D14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ผลการดำเนินงาน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คะแนน</w:t>
            </w:r>
          </w:p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ประเมิน</w:t>
            </w:r>
          </w:p>
          <w:p w:rsidR="00F55937" w:rsidRPr="004E4D14" w:rsidRDefault="00F55937" w:rsidP="001F47D3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F55937" w:rsidRPr="004E4D14" w:rsidTr="001F47D3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4E4D1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การส่งเสริมและพัฒนานักศึกษา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F55937" w:rsidRPr="004E4D14" w:rsidTr="001F47D3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การบริหารและพัฒนาอาจารย์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F55937" w:rsidRPr="004E4D14" w:rsidTr="001F47D3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สาระของรายวิชาในหลักสูตร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F55937" w:rsidRPr="004E4D14" w:rsidTr="001F47D3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F55937" w:rsidRPr="004E4D14" w:rsidTr="001F47D3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การประเมินผู้เรียน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F55937" w:rsidRPr="004E4D14" w:rsidTr="001F47D3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การดำเนินการจัดทำแผนการเรียนรู้ (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.3) การประเมินการจัดการเรียนการสอน (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.5) และการทวนสอบผลสัมฤทธิ์การเรียนรู้ (ปริญญาตรี)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F55937" w:rsidRPr="004E4D14" w:rsidTr="001F47D3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F55937" w:rsidRPr="004E4D14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F55937" w:rsidRPr="004E4D14" w:rsidTr="001F47D3">
        <w:tc>
          <w:tcPr>
            <w:tcW w:w="738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รวมเฉลี่ยทุกตัวบ่งชี้</w:t>
            </w:r>
          </w:p>
        </w:tc>
        <w:tc>
          <w:tcPr>
            <w:tcW w:w="227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F55937" w:rsidRPr="004E4D14" w:rsidRDefault="00F55937" w:rsidP="001F47D3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</w:tc>
      </w:tr>
    </w:tbl>
    <w:p w:rsidR="00F55937" w:rsidRPr="00251EF1" w:rsidRDefault="00F55937" w:rsidP="00F55937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นักศึกษา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t xml:space="preserve">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3.2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การส่งเสริมและพัฒนานักศึกษา</w:t>
            </w:r>
          </w:p>
        </w:tc>
      </w:tr>
    </w:tbl>
    <w:p w:rsidR="001E2E4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074FD1">
        <w:rPr>
          <w:rFonts w:ascii="TH SarabunPSK" w:hAnsi="TH SarabunPSK" w:cs="TH SarabunPSK"/>
          <w:b/>
          <w:bCs/>
        </w:rPr>
        <w:t xml:space="preserve"> </w:t>
      </w:r>
      <w:r w:rsidRPr="00074FD1">
        <w:rPr>
          <w:rFonts w:ascii="TH SarabunPSK" w:hAnsi="TH SarabunPSK" w:cs="TH SarabunPSK"/>
          <w:cs/>
        </w:rPr>
        <w:t>กระบวนการ</w:t>
      </w:r>
    </w:p>
    <w:p w:rsidR="002F1AD3" w:rsidRPr="004E4D14" w:rsidRDefault="00331D74" w:rsidP="002F1AD3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color w:val="000000"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กระบวนการหรือผลการดำเนินงาน</w:t>
      </w:r>
      <w:r w:rsidR="002F1AD3">
        <w:rPr>
          <w:rFonts w:ascii="TH SarabunPSK" w:hAnsi="TH SarabunPSK" w:cs="TH SarabunPSK"/>
          <w:b/>
          <w:bCs/>
          <w:color w:val="000000"/>
        </w:rPr>
        <w:t xml:space="preserve"> </w:t>
      </w:r>
      <w:r w:rsidR="002F1AD3" w:rsidRPr="004E4D14">
        <w:rPr>
          <w:rFonts w:ascii="TH SarabunPSK" w:hAnsi="TH SarabunPSK" w:cs="TH SarabunPSK"/>
          <w:color w:val="000000"/>
          <w:cs/>
        </w:rPr>
        <w:t>ที่</w:t>
      </w:r>
      <w:r w:rsidR="002F1AD3">
        <w:rPr>
          <w:rFonts w:ascii="TH SarabunPSK" w:hAnsi="TH SarabunPSK" w:cs="TH SarabunPSK" w:hint="cs"/>
          <w:color w:val="000000"/>
          <w:cs/>
        </w:rPr>
        <w:t>ทำให้</w:t>
      </w:r>
      <w:r w:rsidR="002F1AD3" w:rsidRPr="004E4D14">
        <w:rPr>
          <w:rFonts w:ascii="TH SarabunPSK" w:hAnsi="TH SarabunPSK" w:cs="TH SarabunPSK"/>
          <w:color w:val="000000"/>
          <w:cs/>
        </w:rPr>
        <w:t>นักศึกษาได้เรียนอย่างมีความสุขและมีทักษะที่จำเป็นต่อการประกอบอาชีพในอนาคต</w:t>
      </w:r>
      <w:r w:rsidR="002F1AD3">
        <w:rPr>
          <w:rFonts w:ascii="TH SarabunPSK" w:hAnsi="TH SarabunPSK" w:cs="TH SarabunPSK" w:hint="cs"/>
          <w:color w:val="000000"/>
          <w:cs/>
        </w:rPr>
        <w:t>ดัง</w:t>
      </w:r>
      <w:r w:rsidR="002F1AD3" w:rsidRPr="004E4D14">
        <w:rPr>
          <w:rFonts w:ascii="TH SarabunPSK" w:hAnsi="TH SarabunPSK" w:cs="TH SarabunPSK"/>
          <w:color w:val="000000"/>
          <w:cs/>
        </w:rPr>
        <w:t>นี้</w:t>
      </w:r>
    </w:p>
    <w:p w:rsidR="002F1AD3" w:rsidRPr="004E4D14" w:rsidRDefault="002F1AD3" w:rsidP="002F1AD3">
      <w:pPr>
        <w:autoSpaceDE w:val="0"/>
        <w:autoSpaceDN w:val="0"/>
        <w:adjustRightInd w:val="0"/>
        <w:ind w:right="-632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1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การควบคุมการดูแลการให้คำปรึกษาวิชาการและแนะแนวแก่นักศึกษาในระดับปริญญาตรี</w:t>
      </w:r>
    </w:p>
    <w:p w:rsidR="002F1AD3" w:rsidRPr="004E4D14" w:rsidRDefault="002F1AD3" w:rsidP="002F1AD3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4E4D1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21</w:t>
      </w: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ผลการดำเนินงาน</w:t>
      </w:r>
    </w:p>
    <w:p w:rsidR="002F1AD3" w:rsidRPr="004E4D14" w:rsidRDefault="002F1AD3" w:rsidP="002F1AD3">
      <w:pPr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b/>
          <w:bCs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การควบคุมการดูแลการให้คำปรึกษาวิชาการและแนะแนวแก่นักศึกษาในระดับปริญญาตรี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2F1AD3" w:rsidRPr="004E4D14" w:rsidTr="001E7340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2F1AD3" w:rsidRPr="004E4D14" w:rsidRDefault="002F1AD3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2F1AD3" w:rsidRPr="004E4D14" w:rsidRDefault="002F1AD3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2F1AD3" w:rsidRPr="004E4D14" w:rsidRDefault="002F1AD3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2F1AD3" w:rsidRPr="004E4D14" w:rsidTr="001E7340">
        <w:tc>
          <w:tcPr>
            <w:tcW w:w="94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2F1AD3" w:rsidRPr="004E4D14" w:rsidRDefault="002F1AD3" w:rsidP="001E7340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การควบคุมการดูแลการให้คำปรึกษาวิชาการและแนะแนวแก่นักศึกษาในระดับปริญญาตรี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</w:tc>
      </w:tr>
      <w:tr w:rsidR="002F1AD3" w:rsidRPr="004E4D14" w:rsidTr="001E7340">
        <w:tc>
          <w:tcPr>
            <w:tcW w:w="94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2F1AD3" w:rsidRPr="004E4D14" w:rsidRDefault="002F1AD3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2F1AD3" w:rsidRPr="004E4D14" w:rsidRDefault="002F1AD3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2F1AD3" w:rsidRPr="004E4D14" w:rsidTr="001E7340">
        <w:tc>
          <w:tcPr>
            <w:tcW w:w="94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2F1AD3" w:rsidRPr="004E4D14" w:rsidRDefault="002F1AD3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3.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</w:rPr>
              <w:t xml:space="preserve"> – 3 - 02</w:t>
            </w:r>
          </w:p>
        </w:tc>
      </w:tr>
      <w:tr w:rsidR="002F1AD3" w:rsidRPr="004E4D14" w:rsidTr="001E7340">
        <w:tc>
          <w:tcPr>
            <w:tcW w:w="94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2F1AD3" w:rsidRPr="004E4D14" w:rsidRDefault="002F1AD3" w:rsidP="001E734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2F1AD3" w:rsidRPr="004E4D14" w:rsidRDefault="002F1AD3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48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2F1AD3" w:rsidRPr="004E4D14" w:rsidTr="001E7340">
        <w:tc>
          <w:tcPr>
            <w:tcW w:w="94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2F1AD3" w:rsidRPr="004E4D14" w:rsidRDefault="002F1AD3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2F1AD3" w:rsidRPr="004E4D14" w:rsidRDefault="002F1AD3" w:rsidP="002F1AD3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 w:themeColor="text1"/>
          <w:highlight w:val="cyan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4E4D14">
        <w:rPr>
          <w:rFonts w:ascii="TH SarabunPSK" w:hAnsi="TH SarabunPSK" w:cs="TH SarabunPSK"/>
          <w:b/>
          <w:bCs/>
          <w:color w:val="000000" w:themeColor="text1"/>
          <w:highlight w:val="cyan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highlight w:val="cyan"/>
          <w:cs/>
        </w:rPr>
        <w:t>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การพัฒนาศักยภาพนักศึกษาและการเสริมสร้างทักษะการเรียนรู้ในศตวรรษที่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21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3.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</w:rPr>
              <w:t xml:space="preserve"> – 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การส่งเสริมและพัฒนานักศึกษา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3.2</w:t>
            </w:r>
            <w:r w:rsidR="00331D74">
              <w:rPr>
                <w:rFonts w:ascii="TH SarabunPSK" w:hAnsi="TH SarabunPSK" w:cs="TH SarabunPSK" w:hint="cs"/>
                <w:cs/>
              </w:rPr>
              <w:t>(2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lastRenderedPageBreak/>
              <w:br w:type="page"/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4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อาจารย์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การบริหารและพัฒนาอาจารย์</w:t>
            </w:r>
          </w:p>
        </w:tc>
      </w:tr>
    </w:tbl>
    <w:p w:rsidR="001E2E4B" w:rsidRPr="00734E3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734E3B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734E3B">
        <w:rPr>
          <w:rFonts w:ascii="TH SarabunPSK" w:hAnsi="TH SarabunPSK" w:cs="TH SarabunPSK"/>
          <w:b/>
          <w:bCs/>
        </w:rPr>
        <w:t xml:space="preserve"> </w:t>
      </w:r>
      <w:r w:rsidRPr="00734E3B">
        <w:rPr>
          <w:rFonts w:ascii="TH SarabunPSK" w:hAnsi="TH SarabunPSK" w:cs="TH SarabunPSK"/>
          <w:cs/>
        </w:rPr>
        <w:t>กระบวนการ</w:t>
      </w:r>
    </w:p>
    <w:p w:rsidR="00A84DA5" w:rsidRPr="00A84DA5" w:rsidRDefault="00331D74" w:rsidP="00A84DA5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</w:t>
      </w:r>
      <w:r w:rsidRPr="00A84DA5">
        <w:rPr>
          <w:rFonts w:ascii="TH SarabunPSK" w:hAnsi="TH SarabunPSK" w:cs="TH SarabunPSK"/>
          <w:color w:val="000000"/>
          <w:cs/>
        </w:rPr>
        <w:t>ดำเนินงาน</w:t>
      </w:r>
      <w:r w:rsidR="00A84DA5" w:rsidRPr="00A84DA5">
        <w:rPr>
          <w:rFonts w:ascii="TH SarabunPSK" w:hAnsi="TH SarabunPSK" w:cs="TH SarabunPSK" w:hint="cs"/>
          <w:cs/>
        </w:rPr>
        <w:t>ที่</w:t>
      </w:r>
      <w:r w:rsidR="00A84DA5" w:rsidRPr="00B75BA5">
        <w:rPr>
          <w:rFonts w:ascii="TH SarabunPSK" w:hAnsi="TH SarabunPSK" w:cs="TH SarabunPSK"/>
          <w:cs/>
        </w:rPr>
        <w:t>ทำให้หลักสูตรมีอาจารย์ที่มีคุณสมบัติเหมาะสมทั้งในด้</w:t>
      </w:r>
      <w:r w:rsidR="00A84DA5" w:rsidRPr="00B75BA5">
        <w:rPr>
          <w:rFonts w:ascii="TH SarabunPSK" w:hAnsi="TH SarabunPSK" w:cs="TH SarabunPSK" w:hint="cs"/>
          <w:cs/>
        </w:rPr>
        <w:t>า</w:t>
      </w:r>
      <w:r w:rsidR="00A84DA5" w:rsidRPr="00B75BA5">
        <w:rPr>
          <w:rFonts w:ascii="TH SarabunPSK" w:hAnsi="TH SarabunPSK" w:cs="TH SarabunPSK"/>
          <w:cs/>
        </w:rPr>
        <w:t>นวุฒิการศึกษาและตำแหน่งทางวิชาก</w:t>
      </w:r>
      <w:r w:rsidR="00A84DA5" w:rsidRPr="00B75BA5">
        <w:rPr>
          <w:rFonts w:ascii="TH SarabunPSK" w:hAnsi="TH SarabunPSK" w:cs="TH SarabunPSK" w:hint="cs"/>
          <w:cs/>
        </w:rPr>
        <w:t>า</w:t>
      </w:r>
      <w:r w:rsidR="00A84DA5" w:rsidRPr="00B75BA5">
        <w:rPr>
          <w:rFonts w:ascii="TH SarabunPSK" w:hAnsi="TH SarabunPSK" w:cs="TH SarabunPSK"/>
          <w:cs/>
        </w:rPr>
        <w:t>รเป็นไปตามเกณฑ์มาตรฐานหลักสูตรอย่างต่อเนื่อง และมีการส่งเสริมให้มีก</w:t>
      </w:r>
      <w:r w:rsidR="00A84DA5" w:rsidRPr="00B75BA5">
        <w:rPr>
          <w:rFonts w:ascii="TH SarabunPSK" w:hAnsi="TH SarabunPSK" w:cs="TH SarabunPSK" w:hint="cs"/>
          <w:cs/>
        </w:rPr>
        <w:t>า</w:t>
      </w:r>
      <w:r w:rsidR="00A84DA5" w:rsidRPr="00B75BA5">
        <w:rPr>
          <w:rFonts w:ascii="TH SarabunPSK" w:hAnsi="TH SarabunPSK" w:cs="TH SarabunPSK"/>
          <w:cs/>
        </w:rPr>
        <w:t>รเพิ่มพูนความรู้ความสามารถของอาจารย์เพื่อสร้างความเข้มแข็งทางวิชาการของหลักสูต</w:t>
      </w:r>
      <w:r w:rsidR="00A84DA5" w:rsidRPr="00B75BA5">
        <w:rPr>
          <w:rFonts w:ascii="TH SarabunPSK" w:hAnsi="TH SarabunPSK" w:cs="TH SarabunPSK" w:hint="cs"/>
          <w:cs/>
        </w:rPr>
        <w:t>ร</w:t>
      </w:r>
      <w:r w:rsidR="00A84DA5">
        <w:rPr>
          <w:rFonts w:ascii="TH SarabunPSK" w:hAnsi="TH SarabunPSK" w:cs="TH SarabunPSK"/>
          <w:b/>
          <w:bCs/>
        </w:rPr>
        <w:t xml:space="preserve"> </w:t>
      </w:r>
      <w:r w:rsidR="00A84DA5" w:rsidRPr="00A84DA5">
        <w:rPr>
          <w:rFonts w:ascii="TH SarabunPSK" w:hAnsi="TH SarabunPSK" w:cs="TH SarabunPSK" w:hint="cs"/>
          <w:cs/>
        </w:rPr>
        <w:t>ดังนี้</w:t>
      </w:r>
    </w:p>
    <w:p w:rsidR="00331D74" w:rsidRDefault="00331D74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1. </w:t>
      </w:r>
      <w:r w:rsidR="001E2E4B" w:rsidRPr="004E4D14">
        <w:rPr>
          <w:rFonts w:ascii="TH SarabunPSK" w:hAnsi="TH SarabunPSK" w:cs="TH SarabunPSK"/>
          <w:b/>
          <w:bCs/>
          <w:cs/>
        </w:rPr>
        <w:t>ระบบการบริหารอาจารย์</w:t>
      </w:r>
      <w:r>
        <w:rPr>
          <w:rFonts w:ascii="TH SarabunPSK" w:hAnsi="TH SarabunPSK" w:cs="TH SarabunPSK"/>
          <w:b/>
          <w:bCs/>
        </w:rPr>
        <w:t xml:space="preserve"> </w:t>
      </w:r>
    </w:p>
    <w:p w:rsidR="00331D74" w:rsidRDefault="00331D74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2. </w:t>
      </w:r>
      <w:r w:rsidR="001E2E4B" w:rsidRPr="004E4D14">
        <w:rPr>
          <w:rFonts w:ascii="TH SarabunPSK" w:hAnsi="TH SarabunPSK" w:cs="TH SarabunPSK"/>
          <w:b/>
          <w:bCs/>
          <w:cs/>
        </w:rPr>
        <w:t>ระบบการส่งเสริมและพัฒนาอาจารย์</w:t>
      </w:r>
      <w:r>
        <w:rPr>
          <w:rFonts w:ascii="TH SarabunPSK" w:hAnsi="TH SarabunPSK" w:cs="TH SarabunPSK"/>
          <w:b/>
          <w:bCs/>
        </w:rPr>
        <w:t xml:space="preserve">  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  <w:sz w:val="30"/>
          <w:szCs w:val="30"/>
        </w:rPr>
      </w:pPr>
    </w:p>
    <w:p w:rsidR="001E2E4B" w:rsidRPr="004E4D14" w:rsidRDefault="001E2E4B" w:rsidP="001E2E4B">
      <w:pPr>
        <w:spacing w:line="259" w:lineRule="auto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หมายเหตุ </w:t>
      </w:r>
    </w:p>
    <w:p w:rsidR="001E2E4B" w:rsidRPr="004E4D14" w:rsidRDefault="001E2E4B" w:rsidP="001E2E4B">
      <w:pPr>
        <w:spacing w:line="259" w:lineRule="auto"/>
        <w:ind w:right="-362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 xml:space="preserve">. ประเด็นที่ </w:t>
      </w: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 xml:space="preserve"> หมายถึง ระบบการสรรหาและแต่งตั้งอาจารย์ผู้รับผิดชอบหลักสูตร ระดับปริญญาตรี</w:t>
      </w:r>
    </w:p>
    <w:p w:rsidR="001E2E4B" w:rsidRPr="004E4D14" w:rsidRDefault="001E2E4B" w:rsidP="001E2E4B">
      <w:pPr>
        <w:spacing w:line="259" w:lineRule="auto"/>
        <w:ind w:left="993" w:hanging="27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. ประเด็นที่ </w:t>
      </w: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 ระบบการบริหารอาจารย์ และประเด็นที่ </w:t>
      </w: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  <w:cs/>
        </w:rPr>
        <w:t xml:space="preserve"> ระบบการส่งเสริมและพัฒนาอาจารย์ให้วิเคราะห์อาจารย์ของคณะ/หน่วย</w:t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color w:val="C00000"/>
          <w:sz w:val="30"/>
          <w:szCs w:val="30"/>
          <w:cs/>
        </w:rPr>
        <w:br w:type="page"/>
      </w: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lastRenderedPageBreak/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sym w:font="Wingdings 2" w:char="F045"/>
      </w:r>
      <w:r w:rsidRPr="004E4D14">
        <w:rPr>
          <w:rFonts w:ascii="TH SarabunPSK" w:hAnsi="TH SarabunPSK" w:cs="TH SarabunPSK"/>
          <w:b/>
          <w:bCs/>
          <w:highlight w:val="cyan"/>
          <w:cs/>
        </w:rPr>
        <w:t>ระบบการบริหารอาจารย์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บริหารอาจารย์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green"/>
        </w:rPr>
      </w:pPr>
      <w:r>
        <w:rPr>
          <w:rFonts w:ascii="TH SarabunPSK" w:hAnsi="TH SarabunPSK" w:cs="TH SarabunPSK"/>
          <w:color w:val="C00000"/>
          <w:highlight w:val="green"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gree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highlight w:val="green"/>
          <w:cs/>
        </w:rPr>
        <w:t>ระบบการส่งเสริมและพัฒนาอาจารย์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ระบบการส่งเสริมและพัฒนาอาจารย์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การบริหารและพัฒนาอาจารย์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4.1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(...)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หลักสูตร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การเรียนการสอน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การประเมินผู้เรียน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สาระของรายวิชาในหลักสูตร</w:t>
            </w:r>
          </w:p>
        </w:tc>
      </w:tr>
    </w:tbl>
    <w:p w:rsidR="001E2E4B" w:rsidRPr="009637F0" w:rsidRDefault="001E2E4B" w:rsidP="001E2E4B">
      <w:pPr>
        <w:rPr>
          <w:rFonts w:ascii="TH SarabunPSK" w:hAnsi="TH SarabunPSK" w:cs="TH SarabunPSK"/>
        </w:rPr>
      </w:pPr>
      <w:r w:rsidRPr="009637F0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9637F0">
        <w:rPr>
          <w:rFonts w:ascii="TH SarabunPSK" w:hAnsi="TH SarabunPSK" w:cs="TH SarabunPSK"/>
          <w:b/>
          <w:bCs/>
        </w:rPr>
        <w:t xml:space="preserve"> </w:t>
      </w:r>
      <w:r w:rsidRPr="009637F0">
        <w:rPr>
          <w:rFonts w:ascii="TH SarabunPSK" w:hAnsi="TH SarabunPSK" w:cs="TH SarabunPSK"/>
          <w:cs/>
        </w:rPr>
        <w:t>กระบวนการ</w:t>
      </w:r>
    </w:p>
    <w:p w:rsidR="00A84DA5" w:rsidRPr="00A84DA5" w:rsidRDefault="001E2E4B" w:rsidP="00A84DA5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 w:rsidR="00A84DA5" w:rsidRPr="004E4D14">
        <w:rPr>
          <w:rFonts w:ascii="TH SarabunPSK" w:hAnsi="TH SarabunPSK" w:cs="TH SarabunPSK"/>
          <w:color w:val="000000"/>
          <w:cs/>
        </w:rPr>
        <w:t>ที่ทำให้หลักสูตรมีความทันสมัย สอดคล้องกับความต้องการของตลาดแรงงานและความต้องการของประเทศ</w:t>
      </w:r>
      <w:r w:rsidR="00A84DA5">
        <w:rPr>
          <w:rFonts w:ascii="TH SarabunPSK" w:hAnsi="TH SarabunPSK" w:cs="TH SarabunPSK"/>
          <w:b/>
          <w:bCs/>
          <w:color w:val="C00000"/>
        </w:rPr>
        <w:t xml:space="preserve"> </w:t>
      </w:r>
      <w:r w:rsidR="00A84DA5" w:rsidRPr="00A84DA5">
        <w:rPr>
          <w:rFonts w:ascii="TH SarabunPSK" w:hAnsi="TH SarabunPSK" w:cs="TH SarabunPSK" w:hint="cs"/>
          <w:cs/>
        </w:rPr>
        <w:t>ดังนี้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1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การออกแบบหลักสูตรและสาระรายวิชาในหลักสูตร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การปรับปรุงหลักสูตรให้ทันสมัยตามความก้าวหน้าในศาสตร์สาขานั้นๆ</w:t>
      </w:r>
    </w:p>
    <w:p w:rsidR="001E2E4B" w:rsidRPr="004E4D14" w:rsidRDefault="001E2E4B" w:rsidP="001E2E4B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การออกแบบหลักสูตรและสาระรายวิชาในหลักสูตร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การออกแบบหลักสูตรและสาระรายวิชาในหลักสูตร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.1(1)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การปรับปรุงหลักสูตรให้ทันสมัยตามความก้าวหน้าในศาสตร์สาขานั้นๆ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การปรับปรุงหลักสูตรให้ทันสมัยตามความก้าวหน้าในศาสตร์สาขานั้นๆ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สาระของรายวิชาในหลักสูตร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5.2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</w:tr>
    </w:tbl>
    <w:p w:rsidR="001E2E4B" w:rsidRPr="009637F0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9637F0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9637F0">
        <w:rPr>
          <w:rFonts w:ascii="TH SarabunPSK" w:hAnsi="TH SarabunPSK" w:cs="TH SarabunPSK"/>
          <w:b/>
          <w:bCs/>
        </w:rPr>
        <w:t xml:space="preserve"> </w:t>
      </w:r>
      <w:r w:rsidRPr="009637F0">
        <w:rPr>
          <w:rFonts w:ascii="TH SarabunPSK" w:hAnsi="TH SarabunPSK" w:cs="TH SarabunPSK"/>
          <w:cs/>
        </w:rPr>
        <w:t>กระบวนการ</w:t>
      </w:r>
    </w:p>
    <w:p w:rsidR="00A84DA5" w:rsidRPr="00A84DA5" w:rsidRDefault="00A84DA5" w:rsidP="00A84DA5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ที่ทำให้</w:t>
      </w:r>
      <w:r>
        <w:rPr>
          <w:rFonts w:ascii="TH SarabunPSK" w:hAnsi="TH SarabunPSK" w:cs="TH SarabunPSK" w:hint="cs"/>
          <w:color w:val="000000"/>
          <w:cs/>
        </w:rPr>
        <w:t xml:space="preserve">กระบวนการจัดการเรียนการสอนตอบสนองความแตกต่างของผู้เรียน  การจัดการเรียนการสอนที่เน้นผู้เรียนเป็นสำคัญ ก่อให้เกิดผลการเรียนรู้บรรลุตามเป้าหมาย </w:t>
      </w:r>
      <w:r w:rsidRPr="00A84DA5">
        <w:rPr>
          <w:rFonts w:ascii="TH SarabunPSK" w:hAnsi="TH SarabunPSK" w:cs="TH SarabunPSK" w:hint="cs"/>
          <w:cs/>
        </w:rPr>
        <w:t>ดังนี้</w:t>
      </w:r>
    </w:p>
    <w:p w:rsidR="00A84DA5" w:rsidRPr="004E4D14" w:rsidRDefault="00A84DA5" w:rsidP="00A84DA5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1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 การกำหนดผู้สอน</w:t>
      </w:r>
    </w:p>
    <w:p w:rsidR="00A84DA5" w:rsidRPr="004E4D14" w:rsidRDefault="00A84DA5" w:rsidP="00A84DA5">
      <w:pPr>
        <w:autoSpaceDE w:val="0"/>
        <w:autoSpaceDN w:val="0"/>
        <w:adjustRightInd w:val="0"/>
        <w:ind w:left="993" w:right="-613" w:hanging="284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 การกำกับ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ติดตาม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และตรวจสอบการจัดทำแผนการเรียนรู้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</w:rPr>
        <w:t>.</w:t>
      </w:r>
      <w:r>
        <w:rPr>
          <w:rFonts w:ascii="TH SarabunPSK" w:hAnsi="TH SarabunPSK" w:cs="TH SarabunPSK"/>
          <w:b/>
          <w:bCs/>
          <w:color w:val="000000"/>
          <w:cs/>
        </w:rPr>
        <w:t>3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</w:rPr>
        <w:t>.</w:t>
      </w:r>
      <w:r>
        <w:rPr>
          <w:rFonts w:ascii="TH SarabunPSK" w:hAnsi="TH SarabunPSK" w:cs="TH SarabunPSK"/>
          <w:b/>
          <w:bCs/>
          <w:color w:val="000000"/>
          <w:cs/>
        </w:rPr>
        <w:t>4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) และ</w:t>
      </w:r>
      <w:r w:rsidRPr="004E4D14">
        <w:rPr>
          <w:rFonts w:ascii="TH SarabunPSK" w:hAnsi="TH SarabunPSK" w:cs="TH SarabunPSK"/>
          <w:b/>
          <w:bCs/>
          <w:color w:val="000000"/>
          <w:cs/>
        </w:rPr>
        <w:br/>
        <w:t>การจัดการเรียนการสอน</w:t>
      </w:r>
    </w:p>
    <w:p w:rsidR="00A84DA5" w:rsidRPr="004E4D14" w:rsidRDefault="00A84DA5" w:rsidP="00A84DA5">
      <w:pPr>
        <w:autoSpaceDE w:val="0"/>
        <w:autoSpaceDN w:val="0"/>
        <w:adjustRightInd w:val="0"/>
        <w:ind w:left="993" w:right="-613" w:hanging="284"/>
        <w:rPr>
          <w:rFonts w:ascii="TH SarabunPSK" w:hAnsi="TH SarabunPSK" w:cs="TH SarabunPSK"/>
          <w:b/>
          <w:bCs/>
          <w:strike/>
          <w:color w:val="000000"/>
          <w:sz w:val="16"/>
          <w:szCs w:val="16"/>
        </w:rPr>
      </w:pPr>
      <w:r>
        <w:rPr>
          <w:rFonts w:ascii="TH SarabunPSK" w:hAnsi="TH SarabunPSK" w:cs="TH SarabunPSK"/>
          <w:b/>
          <w:bCs/>
          <w:color w:val="000000"/>
          <w:cs/>
        </w:rPr>
        <w:t>3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 การจัดการเรียนการสอนในระดับปริญญาตรีที่มีการบูร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ณา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การกับการวิจัย การบริการวิชาการทางสังคม และการทำนุบำรุงศิลปะและวัฒนธรรม </w:t>
      </w:r>
    </w:p>
    <w:p w:rsidR="00A84DA5" w:rsidRPr="004E4D14" w:rsidRDefault="00A84DA5" w:rsidP="00A84DA5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left="851" w:right="-613"/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การกำหนดผู้สอน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การกำหนดผู้สอน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.2(1)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การกำกับ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ติดตาม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และตรวจสอบการจัดทำแผนการเรียนรู้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>.</w:t>
      </w:r>
      <w:r>
        <w:rPr>
          <w:rFonts w:ascii="TH SarabunPSK" w:hAnsi="TH SarabunPSK" w:cs="TH SarabunPSK"/>
          <w:b/>
          <w:bCs/>
          <w:color w:val="000000"/>
          <w:highlight w:val="cyan"/>
          <w:cs/>
        </w:rPr>
        <w:t>3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>.</w:t>
      </w:r>
      <w:r>
        <w:rPr>
          <w:rFonts w:ascii="TH SarabunPSK" w:hAnsi="TH SarabunPSK" w:cs="TH SarabunPSK"/>
          <w:b/>
          <w:bCs/>
          <w:color w:val="000000"/>
          <w:highlight w:val="cyan"/>
          <w:cs/>
        </w:rPr>
        <w:t>4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) และการจัดการเรียนการสอน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การกำกับ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ติดตาม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และตรวจสอบการจัดทำแผนการเรียนรู้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 และการจัดการเรียนการสอน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gree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การจัดการเรียนการสอนในระดับปริญญาตรีที่มีการบูร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ณา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การกับการวิจัย การบริการวิชาการทางสังคม และการทำนุบำรุงศิลปะและวัฒนธรรม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การจัดการเรียนการสอนในระดับปริญญาตรีที่มีการบูร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ณา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การกับการวิจัย การบริการวิชาการทางสังคม และการทำนุบำรุงศิลปะและวัฒนธรรม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5.3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การประเมินผู้เรียน</w:t>
            </w:r>
          </w:p>
        </w:tc>
      </w:tr>
    </w:tbl>
    <w:p w:rsidR="001E2E4B" w:rsidRPr="00E23CAC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cs/>
        </w:rPr>
        <w:t>กระบวนการ</w:t>
      </w:r>
    </w:p>
    <w:p w:rsidR="001E4D07" w:rsidRPr="00A84DA5" w:rsidRDefault="001E4D07" w:rsidP="001E4D07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</w:t>
      </w:r>
      <w:r w:rsidR="001C72C1" w:rsidRPr="00E23CAC">
        <w:rPr>
          <w:rFonts w:ascii="TH SarabunPSK" w:hAnsi="TH SarabunPSK" w:cs="TH SarabunPSK"/>
          <w:cs/>
        </w:rPr>
        <w:t>สะท้อนสภาพจริงด้วยวิธีการหรือเครื่องมือประเมินที่เชื่อถือได้ ให้ข้อมูลที่ช่วยให้ผู้สอนและผู้เรียนมีแนวทางในการปรับปรุงพัฒนาการเรียนการสอน</w:t>
      </w:r>
      <w:r w:rsidR="001C72C1" w:rsidRPr="001C72C1">
        <w:rPr>
          <w:rFonts w:ascii="TH SarabunPSK" w:hAnsi="TH SarabunPSK" w:cs="TH SarabunPSK" w:hint="cs"/>
          <w:cs/>
        </w:rPr>
        <w:t xml:space="preserve"> ดังนี้</w:t>
      </w:r>
    </w:p>
    <w:p w:rsidR="001C72C1" w:rsidRPr="00E23CAC" w:rsidRDefault="001C72C1" w:rsidP="001C72C1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1.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b/>
          <w:bCs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p w:rsidR="001C72C1" w:rsidRPr="00E23CAC" w:rsidRDefault="001C72C1" w:rsidP="001C72C1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2.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b/>
          <w:bCs/>
          <w:cs/>
        </w:rPr>
        <w:t>การตรวจสอบการประเมินผลการเรียนรู้ของนักศึกษา</w:t>
      </w:r>
    </w:p>
    <w:p w:rsidR="001C72C1" w:rsidRPr="00E23CAC" w:rsidRDefault="001C72C1" w:rsidP="001C72C1">
      <w:pPr>
        <w:autoSpaceDE w:val="0"/>
        <w:autoSpaceDN w:val="0"/>
        <w:adjustRightInd w:val="0"/>
        <w:ind w:right="-873" w:firstLine="720"/>
        <w:jc w:val="thaiDistribute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3.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b/>
          <w:bCs/>
          <w:cs/>
        </w:rPr>
        <w:t>การกำกับการประเมินการจัดการเรียนการสอนและประเมินหลักสูตร</w:t>
      </w:r>
      <w:r w:rsidRPr="00E23CAC">
        <w:rPr>
          <w:rFonts w:ascii="TH SarabunPSK" w:hAnsi="TH SarabunPSK" w:cs="TH SarabunPSK"/>
          <w:b/>
          <w:bCs/>
        </w:rPr>
        <w:t xml:space="preserve"> (</w:t>
      </w:r>
      <w:proofErr w:type="spellStart"/>
      <w:r w:rsidRPr="00E23CAC">
        <w:rPr>
          <w:rFonts w:ascii="TH SarabunPSK" w:hAnsi="TH SarabunPSK" w:cs="TH SarabunPSK"/>
          <w:b/>
          <w:bCs/>
          <w:cs/>
        </w:rPr>
        <w:t>มคอ</w:t>
      </w:r>
      <w:proofErr w:type="spellEnd"/>
      <w:r w:rsidRPr="00E23CAC">
        <w:rPr>
          <w:rFonts w:ascii="TH SarabunPSK" w:hAnsi="TH SarabunPSK" w:cs="TH SarabunPSK"/>
          <w:b/>
          <w:bCs/>
        </w:rPr>
        <w:t>.</w:t>
      </w:r>
      <w:r w:rsidRPr="00E23CAC">
        <w:rPr>
          <w:rFonts w:ascii="TH SarabunPSK" w:hAnsi="TH SarabunPSK" w:cs="TH SarabunPSK"/>
          <w:b/>
          <w:bCs/>
          <w:cs/>
        </w:rPr>
        <w:t>5</w:t>
      </w:r>
      <w:r w:rsidRPr="00E23CAC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และ</w:t>
      </w:r>
      <w:r w:rsidRPr="00E23CAC">
        <w:rPr>
          <w:rFonts w:ascii="TH SarabunPSK" w:hAnsi="TH SarabunPSK" w:cs="TH SarabunPSK"/>
          <w:b/>
          <w:bCs/>
          <w:cs/>
        </w:rPr>
        <w:t xml:space="preserve"> </w:t>
      </w:r>
      <w:proofErr w:type="spellStart"/>
      <w:r w:rsidRPr="00E23CAC">
        <w:rPr>
          <w:rFonts w:ascii="TH SarabunPSK" w:hAnsi="TH SarabunPSK" w:cs="TH SarabunPSK"/>
          <w:b/>
          <w:bCs/>
          <w:cs/>
        </w:rPr>
        <w:t>มคอ</w:t>
      </w:r>
      <w:proofErr w:type="spellEnd"/>
      <w:r w:rsidRPr="00E23CAC">
        <w:rPr>
          <w:rFonts w:ascii="TH SarabunPSK" w:hAnsi="TH SarabunPSK" w:cs="TH SarabunPSK"/>
          <w:b/>
          <w:bCs/>
        </w:rPr>
        <w:t>.</w:t>
      </w:r>
      <w:r w:rsidRPr="00E23CAC">
        <w:rPr>
          <w:rFonts w:ascii="TH SarabunPSK" w:hAnsi="TH SarabunPSK" w:cs="TH SarabunPSK"/>
          <w:b/>
          <w:bCs/>
          <w:cs/>
        </w:rPr>
        <w:t>6</w:t>
      </w:r>
      <w:r>
        <w:rPr>
          <w:rFonts w:ascii="TH SarabunPSK" w:hAnsi="TH SarabunPSK" w:cs="TH SarabunPSK" w:hint="cs"/>
          <w:b/>
          <w:bCs/>
          <w:cs/>
        </w:rPr>
        <w:t>)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2.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 w:rsidRPr="004E4D14">
              <w:rPr>
                <w:rFonts w:ascii="TH SarabunPSK" w:hAnsi="TH SarabunPSK" w:cs="TH SarabunPSK"/>
                <w:cs/>
              </w:rPr>
              <w:t>3.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การประเมินผลการเรียนรู้ตามกรอบมาตรฐานคุณวุฒิระดับอุดมศึกษาแห่งชาติ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การตรวจสอบการประเมินผลการเรียนรู้ของนักศึกษา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การตรวจสอบการประเมินผลการเรียนรู้ของนักศึกษา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green"/>
        </w:rPr>
      </w:pPr>
      <w:r>
        <w:rPr>
          <w:rFonts w:ascii="TH SarabunPSK" w:hAnsi="TH SarabunPSK" w:cs="TH SarabunPSK"/>
          <w:color w:val="C00000"/>
          <w:highlight w:val="green"/>
        </w:rPr>
        <w:br w:type="page"/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gree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การกำกับการประเมินการจัดการเรียนการสอนและประเมินหลักสูตร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 xml:space="preserve"> 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.</w:t>
      </w:r>
      <w:r>
        <w:rPr>
          <w:rFonts w:ascii="TH SarabunPSK" w:hAnsi="TH SarabunPSK" w:cs="TH SarabunPSK"/>
          <w:b/>
          <w:bCs/>
          <w:color w:val="000000"/>
          <w:highlight w:val="green"/>
          <w:cs/>
        </w:rPr>
        <w:t>5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highlight w:val="green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 xml:space="preserve">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.</w:t>
      </w:r>
      <w:r>
        <w:rPr>
          <w:rFonts w:ascii="TH SarabunPSK" w:hAnsi="TH SarabunPSK" w:cs="TH SarabunPSK"/>
          <w:b/>
          <w:bCs/>
          <w:color w:val="000000"/>
          <w:highlight w:val="green"/>
          <w:cs/>
        </w:rPr>
        <w:t>6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การกำกับการประเมินการจัดการเรียนการสอนและประเมินหลักสูตร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7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</w:p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การประเมินผู้เรียน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5.5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การดำเนินการจัดทำแผนการเรียนรู้ 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 และการประเมินการจัดการเรียนการสอน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ผลลัพธ์</w:t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112"/>
        <w:gridCol w:w="1014"/>
        <w:gridCol w:w="1418"/>
      </w:tblGrid>
      <w:tr w:rsidR="001E2E4B" w:rsidRPr="004E4D14" w:rsidTr="00331D74">
        <w:tc>
          <w:tcPr>
            <w:tcW w:w="5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ผลการดำเนินการ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</w:tr>
      <w:tr w:rsidR="001E2E4B" w:rsidRPr="004E4D14" w:rsidTr="00331D74">
        <w:tc>
          <w:tcPr>
            <w:tcW w:w="5920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1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มีรายละเอียดของรายวิชา และรายละเอียดของประสบการณ์ภาคสนาม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4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112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1014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0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E2E4B" w:rsidRPr="004E4D14" w:rsidTr="00331D74">
        <w:tc>
          <w:tcPr>
            <w:tcW w:w="5920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2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5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6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ภายใน 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30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วัน หลังสิ้นสุดภาคการศึกษาที่เปิดสอนให้ครบทุกรายวิชา</w:t>
            </w:r>
          </w:p>
        </w:tc>
        <w:tc>
          <w:tcPr>
            <w:tcW w:w="1112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1014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E2E4B" w:rsidRPr="004E4D14" w:rsidTr="00331D74">
        <w:tc>
          <w:tcPr>
            <w:tcW w:w="5920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3. มีการทวนสอบผลสัมฤทธิ์ของนักศึกษาตามมาตรฐานผลการเรียนรู้ที่กำหนดใน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.3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1112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1014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E2E4B" w:rsidRPr="004E4D14" w:rsidTr="00331D74">
        <w:tc>
          <w:tcPr>
            <w:tcW w:w="8046" w:type="dxa"/>
            <w:gridSpan w:val="3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eastAsia="MS Mincho" w:hAnsi="TH SarabunPSK" w:cs="TH SarabunPSK"/>
                <w:b/>
                <w:bCs/>
                <w:color w:val="000000"/>
                <w:cs/>
                <w:lang w:eastAsia="ja-JP"/>
              </w:rPr>
              <w:t>คะแนนเฉลี่ย 3 ประเด็น</w:t>
            </w:r>
          </w:p>
        </w:tc>
        <w:tc>
          <w:tcPr>
            <w:tcW w:w="141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DD18F2" w:rsidRDefault="001E2E4B" w:rsidP="001E2E4B">
      <w:pPr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ผลการดำเนินการ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827"/>
        <w:gridCol w:w="1418"/>
      </w:tblGrid>
      <w:tr w:rsidR="001E2E4B" w:rsidRPr="004E4D14" w:rsidTr="00331D74">
        <w:tc>
          <w:tcPr>
            <w:tcW w:w="436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ผลการดำเนินการ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4361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1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มีรายละเอียดของรายวิชา และรายละเอียดของประสบการณ์ภาคสนาม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4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1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มี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.3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มี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.3 จำนวน ........ วิชา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1E2E4B" w:rsidRPr="004E4D14" w:rsidTr="00331D74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2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5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6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ภายใน 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30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วัน หลังสิ้นสุดภาคการศึกษาที่เปิดสอนให้ครบทุกรายวิชา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1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มี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.5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มี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.5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1E2E4B" w:rsidRPr="004E4D14" w:rsidTr="00331D74">
        <w:tc>
          <w:tcPr>
            <w:tcW w:w="4361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lastRenderedPageBreak/>
              <w:t xml:space="preserve">3. มีการทวนสอบผลสัมฤทธิ์ของนักศึกษาตามมาตรฐานผลการเรียนรู้ที่กำหนดใน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.3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1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 ทวนสอบฯ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 ทวนสอบฯ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การดำเนินการจัดทำแผนการเรียนรู้ (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) และการประเมินการจัดการเรียนการสอน (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...คะแนน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สิ่งสนับสนุนการเรียนรู้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6.1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สิ่งสนับสนุนการเรียนรู้</w:t>
            </w:r>
          </w:p>
        </w:tc>
      </w:tr>
    </w:tbl>
    <w:p w:rsidR="001E2E4B" w:rsidRPr="00F00766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F00766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F00766">
        <w:rPr>
          <w:rFonts w:ascii="TH SarabunPSK" w:hAnsi="TH SarabunPSK" w:cs="TH SarabunPSK"/>
          <w:b/>
          <w:bCs/>
        </w:rPr>
        <w:t xml:space="preserve"> </w:t>
      </w:r>
      <w:r w:rsidRPr="00F00766">
        <w:rPr>
          <w:rFonts w:ascii="TH SarabunPSK" w:hAnsi="TH SarabunPSK" w:cs="TH SarabunPSK"/>
          <w:cs/>
        </w:rPr>
        <w:t>กระบวนการ</w:t>
      </w:r>
    </w:p>
    <w:p w:rsidR="007C526A" w:rsidRPr="004E4D14" w:rsidRDefault="007C526A" w:rsidP="007C526A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color w:val="000000"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b/>
          <w:bCs/>
          <w:color w:val="000000"/>
          <w:cs/>
        </w:rPr>
        <w:t>ด้าน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สิ่งสนับสนุนการเรียนรู้ที่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เพียงพอและเหมาะสม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ต่อการจัดการเรียนการสอน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ที่สะท้อนการจัดเตรียมสิ่งสนับสนุนการเรียนรู้ที่จำเป็นต่อการเรียนการสอน และส่งผลให้ผู้เรียนสามารถเรียนรู้ได้อย่างมีประสิทธิผล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2.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 w:rsidRPr="004E4D14">
              <w:rPr>
                <w:rFonts w:ascii="TH SarabunPSK" w:hAnsi="TH SarabunPSK" w:cs="TH SarabunPSK"/>
                <w:cs/>
              </w:rPr>
              <w:t>3.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F00766" w:rsidRDefault="001E2E4B" w:rsidP="001E2E4B">
      <w:pPr>
        <w:rPr>
          <w:rFonts w:ascii="TH SarabunPSK" w:hAnsi="TH SarabunPSK" w:cs="TH SarabunPSK"/>
          <w:b/>
          <w:bCs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การจัดการจำนวนสิ่งสนับสนุนการเรียนรู้ที่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เพียงพอและเหมาะสม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ต่อการจัดการเรียนการสอน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สิ่งสนับสนุนการเรียนรู้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47162F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7162F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7162F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7162F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7162F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7162F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7162F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3</w:t>
      </w: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ตัวบ่งชี้ระดับคณะ/หน่วยงานเทียบเท่า</w:t>
      </w:r>
    </w:p>
    <w:p w:rsidR="0047162F" w:rsidRPr="004E4D14" w:rsidRDefault="0047162F" w:rsidP="0047162F">
      <w:pPr>
        <w:rPr>
          <w:rFonts w:ascii="TH SarabunPSK" w:hAnsi="TH SarabunPSK" w:cs="TH SarabunPSK"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color w:val="C00000"/>
        </w:rPr>
      </w:pP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  <w:r w:rsidRPr="004E4D14">
        <w:rPr>
          <w:rFonts w:ascii="TH SarabunPSK" w:hAnsi="TH SarabunPSK" w:cs="TH SarabunPSK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F55937" w:rsidRDefault="00F55937" w:rsidP="00F55937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ตัวบ่งชี้ระดับคณะ/สถาบัน ประจำปีการศึกษา </w:t>
      </w:r>
      <w:r>
        <w:rPr>
          <w:rFonts w:ascii="TH SarabunPSK" w:hAnsi="TH SarabunPSK" w:cs="TH SarabunPSK"/>
          <w:b/>
          <w:bCs/>
          <w:cs/>
        </w:rPr>
        <w:t>25</w:t>
      </w:r>
      <w:r w:rsidRPr="004E4D14">
        <w:rPr>
          <w:rFonts w:ascii="TH SarabunPSK" w:hAnsi="TH SarabunPSK" w:cs="TH SarabunPSK"/>
          <w:b/>
          <w:bCs/>
          <w:cs/>
        </w:rPr>
        <w:t>62</w:t>
      </w:r>
    </w:p>
    <w:tbl>
      <w:tblPr>
        <w:tblW w:w="9806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80"/>
        <w:gridCol w:w="13"/>
        <w:gridCol w:w="5529"/>
        <w:gridCol w:w="1133"/>
        <w:gridCol w:w="993"/>
        <w:gridCol w:w="1126"/>
        <w:gridCol w:w="8"/>
      </w:tblGrid>
      <w:tr w:rsidR="00F55937" w:rsidRPr="004E4D14" w:rsidTr="001F47D3">
        <w:trPr>
          <w:gridAfter w:val="1"/>
          <w:wAfter w:w="8" w:type="dxa"/>
        </w:trPr>
        <w:tc>
          <w:tcPr>
            <w:tcW w:w="101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F55937" w:rsidRPr="004E4D14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F55937" w:rsidRPr="004E4D14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ผลการดำเนินงาน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คะแนน</w:t>
            </w:r>
          </w:p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ประเมิน</w:t>
            </w:r>
          </w:p>
          <w:p w:rsidR="00F55937" w:rsidRPr="004E4D14" w:rsidRDefault="00F55937" w:rsidP="001F47D3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F55937" w:rsidRPr="0002673A" w:rsidTr="001F47D3">
        <w:trPr>
          <w:gridBefore w:val="1"/>
          <w:wBefore w:w="24" w:type="dxa"/>
        </w:trPr>
        <w:tc>
          <w:tcPr>
            <w:tcW w:w="9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1</w:t>
            </w:r>
            <w:r w:rsidRPr="0002673A">
              <w:rPr>
                <w:rFonts w:ascii="TH SarabunPSK" w:eastAsia="CordiaNew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5542" w:type="dxa"/>
            <w:gridSpan w:val="2"/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คุณภาพอาจารย์</w:t>
            </w:r>
          </w:p>
        </w:tc>
        <w:tc>
          <w:tcPr>
            <w:tcW w:w="1133" w:type="dxa"/>
            <w:shd w:val="clear" w:color="auto" w:fill="E5B8B7"/>
            <w:vAlign w:val="center"/>
          </w:tcPr>
          <w:p w:rsidR="00F55937" w:rsidRPr="0002673A" w:rsidRDefault="00F55937" w:rsidP="001F47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993" w:type="dxa"/>
            <w:shd w:val="clear" w:color="auto" w:fill="E5B8B7"/>
            <w:vAlign w:val="center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</w:p>
        </w:tc>
        <w:tc>
          <w:tcPr>
            <w:tcW w:w="1134" w:type="dxa"/>
            <w:gridSpan w:val="2"/>
            <w:shd w:val="clear" w:color="auto" w:fill="E5B8B7"/>
            <w:vAlign w:val="center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F55937" w:rsidRPr="0002673A" w:rsidTr="001F47D3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1.3</w:t>
            </w:r>
          </w:p>
        </w:tc>
        <w:tc>
          <w:tcPr>
            <w:tcW w:w="5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F55937" w:rsidRPr="0002673A" w:rsidTr="001F47D3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1.4</w:t>
            </w:r>
          </w:p>
        </w:tc>
        <w:tc>
          <w:tcPr>
            <w:tcW w:w="5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กิจกรรมนักศึกษาระดับปริญญาตรี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 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F55937" w:rsidRPr="0002673A" w:rsidTr="001F47D3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5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F55937" w:rsidRPr="0002673A" w:rsidTr="001F47D3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2.3</w:t>
            </w:r>
          </w:p>
        </w:tc>
        <w:tc>
          <w:tcPr>
            <w:tcW w:w="5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ผลงานวิชาการของอาจารย์ประจำและนักวิจัย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F55937" w:rsidRPr="0002673A" w:rsidTr="001F47D3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การบริการวิชาการแก่สังคม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F55937" w:rsidRPr="0002673A" w:rsidTr="001F47D3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ระบบและกลไกการทำนุบำรุงศิลปวัฒนธรรมและความเป็นไทย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F55937" w:rsidRPr="0002673A" w:rsidTr="001F47D3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พันธ</w:t>
            </w:r>
            <w:proofErr w:type="spellEnd"/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กิจ</w:t>
            </w: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และเอกลักษณ์ของคณะ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F55937" w:rsidRPr="0002673A" w:rsidTr="001F47D3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5.3</w:t>
            </w:r>
          </w:p>
        </w:tc>
        <w:tc>
          <w:tcPr>
            <w:tcW w:w="5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55937" w:rsidRPr="0002673A" w:rsidRDefault="00F55937" w:rsidP="001F47D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ระบบกำกับการประกันคุณภาพหลักสูตร (ระดับคณะ)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55937" w:rsidRPr="0002673A" w:rsidRDefault="00F55937" w:rsidP="001F47D3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F55937" w:rsidRPr="004E4D14" w:rsidTr="001F47D3">
        <w:tc>
          <w:tcPr>
            <w:tcW w:w="7679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รวมเฉลี่ยทุกตัวบ่งชี้</w:t>
            </w:r>
          </w:p>
        </w:tc>
        <w:tc>
          <w:tcPr>
            <w:tcW w:w="212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F55937" w:rsidRPr="004E4D14" w:rsidRDefault="00F55937" w:rsidP="001F47D3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</w:tc>
      </w:tr>
    </w:tbl>
    <w:p w:rsidR="0047162F" w:rsidRDefault="0047162F" w:rsidP="0047162F">
      <w: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47162F" w:rsidRPr="004E4D14" w:rsidTr="008272EB">
        <w:tc>
          <w:tcPr>
            <w:tcW w:w="1951" w:type="dxa"/>
            <w:shd w:val="clear" w:color="auto" w:fill="8EAADB" w:themeFill="accent5" w:themeFillTint="99"/>
          </w:tcPr>
          <w:p w:rsidR="0047162F" w:rsidRPr="004E4D14" w:rsidRDefault="0047162F" w:rsidP="008272EB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47162F" w:rsidRPr="004E4D14" w:rsidRDefault="0047162F" w:rsidP="008272EB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การผลิตบัณฑิต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47162F" w:rsidRPr="004E4D14" w:rsidTr="008272EB">
        <w:tc>
          <w:tcPr>
            <w:tcW w:w="1526" w:type="dxa"/>
            <w:shd w:val="clear" w:color="auto" w:fill="ACE8D5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1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.2</w:t>
            </w:r>
          </w:p>
        </w:tc>
        <w:tc>
          <w:tcPr>
            <w:tcW w:w="7938" w:type="dxa"/>
            <w:shd w:val="clear" w:color="auto" w:fill="D7FDF6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คุณภาพอาจารย์</w:t>
            </w:r>
          </w:p>
        </w:tc>
      </w:tr>
    </w:tbl>
    <w:p w:rsidR="0047162F" w:rsidRPr="00DD18F2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DD18F2">
        <w:rPr>
          <w:rFonts w:ascii="TH SarabunPSK" w:hAnsi="TH SarabunPSK" w:cs="TH SarabunPSK"/>
          <w:b/>
          <w:bCs/>
        </w:rPr>
        <w:t xml:space="preserve"> </w:t>
      </w:r>
      <w:r w:rsidRPr="00DD18F2">
        <w:rPr>
          <w:rFonts w:ascii="TH SarabunPSK" w:hAnsi="TH SarabunPSK" w:cs="TH SarabunPSK"/>
          <w:cs/>
        </w:rPr>
        <w:t>ปัจจัยนำเข้า</w:t>
      </w:r>
    </w:p>
    <w:p w:rsidR="0047162F" w:rsidRPr="004E4D14" w:rsidRDefault="0047162F" w:rsidP="0047162F">
      <w:pPr>
        <w:autoSpaceDE w:val="0"/>
        <w:autoSpaceDN w:val="0"/>
        <w:adjustRightInd w:val="0"/>
        <w:ind w:right="-452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ประเด็นในการพิจารณาตัวบ่งชี้นี้จะประกอบด้วย</w:t>
      </w:r>
    </w:p>
    <w:p w:rsidR="0047162F" w:rsidRPr="004E4D14" w:rsidRDefault="0047162F" w:rsidP="0047162F">
      <w:pPr>
        <w:autoSpaceDE w:val="0"/>
        <w:autoSpaceDN w:val="0"/>
        <w:adjustRightInd w:val="0"/>
        <w:ind w:left="720" w:right="-45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ร้อยละของอาจารย์ประจำที่มีคุณวุฒิปริญญาเอก</w:t>
      </w:r>
    </w:p>
    <w:p w:rsidR="0047162F" w:rsidRPr="004E4D14" w:rsidRDefault="0047162F" w:rsidP="0047162F">
      <w:pPr>
        <w:autoSpaceDE w:val="0"/>
        <w:autoSpaceDN w:val="0"/>
        <w:adjustRightInd w:val="0"/>
        <w:ind w:left="720" w:right="-45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 ร้อยละของอาจารย์ประจำที่ดำรงตำแหน่งทางวิชาการ</w:t>
      </w:r>
    </w:p>
    <w:p w:rsidR="0047162F" w:rsidRPr="004E4D14" w:rsidRDefault="0047162F" w:rsidP="0047162F">
      <w:pPr>
        <w:autoSpaceDE w:val="0"/>
        <w:autoSpaceDN w:val="0"/>
        <w:adjustRightInd w:val="0"/>
        <w:ind w:left="720" w:right="-452"/>
        <w:rPr>
          <w:rFonts w:ascii="TH SarabunPSK" w:hAnsi="TH SarabunPSK" w:cs="TH SarabunPSK"/>
        </w:rPr>
      </w:pPr>
    </w:p>
    <w:p w:rsidR="0047162F" w:rsidRPr="00DD18F2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47162F" w:rsidRPr="00DD18F2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cs/>
        </w:rPr>
        <w:t>1. ค่าร้อยละของอาจารย์ประจำคณะที่มีคุณวุฒิปริญญาเอกที่กำหนดให้เป็นคะแนนเต็ม</w:t>
      </w:r>
      <w:r w:rsidRPr="00DD18F2">
        <w:rPr>
          <w:rFonts w:ascii="TH SarabunPSK" w:hAnsi="TH SarabunPSK" w:cs="TH SarabunPSK"/>
        </w:rPr>
        <w:t xml:space="preserve"> </w:t>
      </w:r>
      <w:r w:rsidRPr="00DD18F2">
        <w:rPr>
          <w:rFonts w:ascii="TH SarabunPSK" w:hAnsi="TH SarabunPSK" w:cs="TH SarabunPSK"/>
          <w:cs/>
        </w:rPr>
        <w:t>5</w:t>
      </w:r>
      <w:r w:rsidRPr="00DD18F2">
        <w:rPr>
          <w:rFonts w:ascii="TH SarabunPSK" w:hAnsi="TH SarabunPSK" w:cs="TH SarabunPSK"/>
        </w:rPr>
        <w:t xml:space="preserve"> = </w:t>
      </w:r>
      <w:r w:rsidRPr="00DD18F2">
        <w:rPr>
          <w:rFonts w:ascii="TH SarabunPSK" w:hAnsi="TH SarabunPSK" w:cs="TH SarabunPSK"/>
          <w:cs/>
        </w:rPr>
        <w:t>ร้อยละ</w:t>
      </w:r>
      <w:r w:rsidRPr="00DD18F2">
        <w:rPr>
          <w:rFonts w:ascii="TH SarabunPSK" w:hAnsi="TH SarabunPSK" w:cs="TH SarabunPSK"/>
        </w:rPr>
        <w:t xml:space="preserve"> </w:t>
      </w:r>
      <w:r w:rsidRPr="00DD18F2">
        <w:rPr>
          <w:rFonts w:ascii="TH SarabunPSK" w:hAnsi="TH SarabunPSK" w:cs="TH SarabunPSK"/>
          <w:cs/>
        </w:rPr>
        <w:t>40</w:t>
      </w:r>
      <w:r w:rsidRPr="00DD18F2">
        <w:rPr>
          <w:rFonts w:ascii="TH SarabunPSK" w:hAnsi="TH SarabunPSK" w:cs="TH SarabunPSK"/>
        </w:rPr>
        <w:t xml:space="preserve"> </w:t>
      </w:r>
      <w:r w:rsidRPr="00DD18F2">
        <w:rPr>
          <w:rFonts w:ascii="TH SarabunPSK" w:hAnsi="TH SarabunPSK" w:cs="TH SarabunPSK"/>
          <w:cs/>
        </w:rPr>
        <w:t>ขึ้นไป</w:t>
      </w:r>
    </w:p>
    <w:p w:rsidR="0047162F" w:rsidRPr="004E4D14" w:rsidRDefault="0047162F" w:rsidP="0047162F">
      <w:pPr>
        <w:autoSpaceDE w:val="0"/>
        <w:autoSpaceDN w:val="0"/>
        <w:adjustRightInd w:val="0"/>
        <w:ind w:left="284" w:right="-613" w:hanging="284"/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color w:val="000000"/>
          <w:cs/>
        </w:rPr>
        <w:t>2. ค่าร้อยละของอาจารย์ประจำคณะที่ดำรงตำแหน่งทางวิชาการ (ผศ.,รศ.,ศ.)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br/>
        <w:t>ที่กำหนดให้เป็นคะแนนเต็ม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</w:rPr>
        <w:t xml:space="preserve"> = </w:t>
      </w:r>
      <w:r w:rsidRPr="004E4D14">
        <w:rPr>
          <w:rFonts w:ascii="TH SarabunPSK" w:hAnsi="TH SarabunPSK" w:cs="TH SarabunPSK"/>
          <w:color w:val="000000"/>
          <w:cs/>
        </w:rPr>
        <w:t>ร้อยละ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60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ขึ้นไป</w:t>
      </w: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"/>
        <w:gridCol w:w="4008"/>
        <w:gridCol w:w="1452"/>
        <w:gridCol w:w="1368"/>
        <w:gridCol w:w="1336"/>
      </w:tblGrid>
      <w:tr w:rsidR="0047162F" w:rsidRPr="004E4D14" w:rsidTr="008272EB">
        <w:tc>
          <w:tcPr>
            <w:tcW w:w="86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ลำดับ</w:t>
            </w:r>
          </w:p>
        </w:tc>
        <w:tc>
          <w:tcPr>
            <w:tcW w:w="4263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ชื่อ สกุล</w:t>
            </w:r>
          </w:p>
        </w:tc>
        <w:tc>
          <w:tcPr>
            <w:tcW w:w="1481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วุฒิการศึกษา</w:t>
            </w:r>
          </w:p>
        </w:tc>
        <w:tc>
          <w:tcPr>
            <w:tcW w:w="139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ตำแหน่งวิชาการ</w:t>
            </w:r>
          </w:p>
        </w:tc>
        <w:tc>
          <w:tcPr>
            <w:tcW w:w="138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หมายเหตุ</w:t>
            </w:r>
          </w:p>
        </w:tc>
      </w:tr>
      <w:tr w:rsidR="0047162F" w:rsidRPr="004E4D14" w:rsidTr="008272EB">
        <w:tc>
          <w:tcPr>
            <w:tcW w:w="86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1</w:t>
            </w:r>
          </w:p>
        </w:tc>
        <w:tc>
          <w:tcPr>
            <w:tcW w:w="4263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47162F" w:rsidRPr="004E4D14" w:rsidTr="008272EB">
        <w:tc>
          <w:tcPr>
            <w:tcW w:w="86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2</w:t>
            </w:r>
          </w:p>
        </w:tc>
        <w:tc>
          <w:tcPr>
            <w:tcW w:w="4263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47162F" w:rsidRPr="004E4D14" w:rsidTr="008272EB">
        <w:tc>
          <w:tcPr>
            <w:tcW w:w="86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3</w:t>
            </w:r>
          </w:p>
        </w:tc>
        <w:tc>
          <w:tcPr>
            <w:tcW w:w="4263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8E69538" wp14:editId="50F759B6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01875" cy="350520"/>
                      <wp:effectExtent l="7620" t="11430" r="14605" b="28575"/>
                      <wp:wrapNone/>
                      <wp:docPr id="9" name="Text Box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875" cy="3505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7162F" w:rsidRDefault="0047162F" w:rsidP="0047162F">
                                  <w:pPr>
                                    <w:rPr>
                                      <w:rFonts w:cstheme="minorBidi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szCs w:val="28"/>
                                      <w:cs/>
                                    </w:rPr>
                                    <w:t>กรอกข้อมูลอาจารย์ทั้งหมด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8E695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4" o:spid="_x0000_s1026" type="#_x0000_t202" style="position:absolute;margin-left:0;margin-top:0;width:181.25pt;height:27.6pt;z-index:25166643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" fillcolor="white [3201]" strokecolor="#a8d08d [1945]" strokeweight="1pt">
                      <v:fill color2="#c5e0b3 [1305]" focus="100%" type="gradient"/>
                      <v:shadow on="t" color="#375623 [1609]" opacity=".5" offset="1pt"/>
                      <v:textbox style="mso-fit-shape-to-text:t">
                        <w:txbxContent>
                          <w:p w:rsidR="0047162F" w:rsidRDefault="0047162F" w:rsidP="0047162F">
                            <w:pPr>
                              <w:rPr>
                                <w:rFonts w:cstheme="minorBidi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szCs w:val="28"/>
                                <w:cs/>
                              </w:rPr>
                              <w:t>กรอกข้อมูลอาจารย์ทั้งหมด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1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47162F" w:rsidRPr="004E4D14" w:rsidTr="008272EB">
        <w:tc>
          <w:tcPr>
            <w:tcW w:w="86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4</w:t>
            </w:r>
          </w:p>
        </w:tc>
        <w:tc>
          <w:tcPr>
            <w:tcW w:w="4263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47162F" w:rsidRPr="004E4D14" w:rsidTr="008272EB">
        <w:tc>
          <w:tcPr>
            <w:tcW w:w="86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5</w:t>
            </w:r>
          </w:p>
        </w:tc>
        <w:tc>
          <w:tcPr>
            <w:tcW w:w="4263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47162F" w:rsidRPr="004E4D14" w:rsidTr="008272EB">
        <w:tc>
          <w:tcPr>
            <w:tcW w:w="86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6</w:t>
            </w:r>
          </w:p>
        </w:tc>
        <w:tc>
          <w:tcPr>
            <w:tcW w:w="4263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47162F" w:rsidRPr="004E4D14" w:rsidTr="008272EB">
        <w:tc>
          <w:tcPr>
            <w:tcW w:w="86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7</w:t>
            </w:r>
          </w:p>
        </w:tc>
        <w:tc>
          <w:tcPr>
            <w:tcW w:w="4263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47162F" w:rsidRPr="004E4D14" w:rsidTr="008272EB">
        <w:tc>
          <w:tcPr>
            <w:tcW w:w="86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8</w:t>
            </w:r>
          </w:p>
        </w:tc>
        <w:tc>
          <w:tcPr>
            <w:tcW w:w="4263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47162F" w:rsidRPr="004E4D14" w:rsidTr="008272EB">
        <w:tc>
          <w:tcPr>
            <w:tcW w:w="86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9</w:t>
            </w:r>
          </w:p>
        </w:tc>
        <w:tc>
          <w:tcPr>
            <w:tcW w:w="4263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47162F" w:rsidRPr="004E4D14" w:rsidTr="008272EB">
        <w:tc>
          <w:tcPr>
            <w:tcW w:w="86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10</w:t>
            </w:r>
          </w:p>
        </w:tc>
        <w:tc>
          <w:tcPr>
            <w:tcW w:w="4263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47162F" w:rsidRPr="004E4D14" w:rsidTr="008272EB">
        <w:tc>
          <w:tcPr>
            <w:tcW w:w="86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ฯลฯ</w:t>
            </w:r>
          </w:p>
        </w:tc>
        <w:tc>
          <w:tcPr>
            <w:tcW w:w="4263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47162F" w:rsidRPr="004E4D14" w:rsidTr="008272EB">
        <w:tc>
          <w:tcPr>
            <w:tcW w:w="86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4263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47162F" w:rsidRPr="004E4D14" w:rsidTr="008272EB">
        <w:tc>
          <w:tcPr>
            <w:tcW w:w="86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4263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47162F" w:rsidRPr="004E4D14" w:rsidTr="008272EB">
        <w:tc>
          <w:tcPr>
            <w:tcW w:w="5125" w:type="dxa"/>
            <w:gridSpan w:val="2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481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... คน</w:t>
            </w:r>
          </w:p>
        </w:tc>
        <w:tc>
          <w:tcPr>
            <w:tcW w:w="139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ผศ.  ... คน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รศ.  ... คน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ศ.    ... คน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รวม   ... คน</w:t>
            </w:r>
          </w:p>
        </w:tc>
        <w:tc>
          <w:tcPr>
            <w:tcW w:w="1382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สรุปผลการดำเนินงานของตัวบ่งชี้ที่ 1.</w:t>
      </w:r>
      <w:r>
        <w:rPr>
          <w:rFonts w:ascii="TH SarabunPSK" w:hAnsi="TH SarabunPSK" w:cs="TH SarabunPSK"/>
          <w:b/>
          <w:bCs/>
          <w:cs/>
        </w:rPr>
        <w:t>2</w:t>
      </w:r>
      <w:r w:rsidRPr="004E4D14">
        <w:rPr>
          <w:rFonts w:ascii="TH SarabunPSK" w:hAnsi="TH SarabunPSK" w:cs="TH SarabunPSK"/>
          <w:b/>
          <w:bCs/>
          <w:cs/>
        </w:rPr>
        <w:t xml:space="preserve"> คุณภาพของอาจารย์ ทั้ง 2 ประเด็นได้ดังนี้</w:t>
      </w:r>
    </w:p>
    <w:tbl>
      <w:tblPr>
        <w:tblW w:w="93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9"/>
        <w:gridCol w:w="1099"/>
        <w:gridCol w:w="1732"/>
        <w:gridCol w:w="1839"/>
        <w:gridCol w:w="908"/>
      </w:tblGrid>
      <w:tr w:rsidR="0047162F" w:rsidRPr="004E4D14" w:rsidTr="008272EB">
        <w:tc>
          <w:tcPr>
            <w:tcW w:w="382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เฉลี่ย 2 ประเด็น</w:t>
            </w:r>
          </w:p>
        </w:tc>
      </w:tr>
      <w:tr w:rsidR="0047162F" w:rsidRPr="004E4D14" w:rsidTr="008272EB">
        <w:tc>
          <w:tcPr>
            <w:tcW w:w="3828" w:type="dxa"/>
          </w:tcPr>
          <w:p w:rsidR="0047162F" w:rsidRPr="004E4D14" w:rsidRDefault="0047162F" w:rsidP="008272EB">
            <w:pPr>
              <w:ind w:right="-108"/>
              <w:rPr>
                <w:rFonts w:ascii="TH SarabunPSK" w:eastAsia="CordiaNew-Bold" w:hAnsi="TH SarabunPSK" w:cs="TH SarabunPSK"/>
              </w:rPr>
            </w:pPr>
            <w:r>
              <w:rPr>
                <w:rFonts w:ascii="TH SarabunPSK" w:eastAsia="CordiaNew-Bold" w:hAnsi="TH SarabunPSK" w:cs="TH SarabunPSK"/>
                <w:cs/>
              </w:rPr>
              <w:t>1</w:t>
            </w:r>
            <w:r w:rsidRPr="004E4D14">
              <w:rPr>
                <w:rFonts w:ascii="TH SarabunPSK" w:eastAsia="CordiaNew-Bold" w:hAnsi="TH SarabunPSK" w:cs="TH SarabunPSK"/>
                <w:cs/>
              </w:rPr>
              <w:t xml:space="preserve">. </w:t>
            </w:r>
            <w:r w:rsidRPr="004E4D14">
              <w:rPr>
                <w:rFonts w:ascii="TH SarabunPSK" w:hAnsi="TH SarabunPSK" w:cs="TH SarabunPSK"/>
                <w:cs/>
              </w:rPr>
              <w:t>ร้อยละของอาจารย์ประจำที่มีคุณวุฒิปริญญาเอก</w:t>
            </w:r>
            <w:r w:rsidRPr="004E4D14">
              <w:rPr>
                <w:rFonts w:ascii="TH SarabunPSK" w:eastAsia="CordiaNew-Bold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(ร้อยละ 4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 xml:space="preserve"> เท่ากับ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คะแนน)</w:t>
            </w:r>
          </w:p>
        </w:tc>
        <w:tc>
          <w:tcPr>
            <w:tcW w:w="1100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 คน</w:t>
            </w:r>
          </w:p>
        </w:tc>
        <w:tc>
          <w:tcPr>
            <w:tcW w:w="1735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….  x 100 =…..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398930" wp14:editId="0650C9C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62865</wp:posOffset>
                      </wp:positionV>
                      <wp:extent cx="139700" cy="0"/>
                      <wp:effectExtent l="8255" t="12700" r="13970" b="6350"/>
                      <wp:wrapNone/>
                      <wp:docPr id="8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4A72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8" o:spid="_x0000_s1026" type="#_x0000_t32" style="position:absolute;margin-left:.8pt;margin-top:4.95pt;width:1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" strokeweight="1pt"/>
                  </w:pict>
                </mc:Fallback>
              </mc:AlternateContent>
            </w:r>
            <w:r w:rsidRPr="004E4D14">
              <w:rPr>
                <w:rFonts w:ascii="TH SarabunPSK" w:hAnsi="TH SarabunPSK" w:cs="TH SarabunPSK"/>
              </w:rPr>
              <w:t>….</w:t>
            </w:r>
          </w:p>
        </w:tc>
        <w:tc>
          <w:tcPr>
            <w:tcW w:w="1842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z w:val="20"/>
                <w:szCs w:val="20"/>
                <w:cs/>
              </w:rPr>
              <w:t>ร้อยละ</w:t>
            </w:r>
            <w:r w:rsidRPr="004E4D14">
              <w:rPr>
                <w:rFonts w:ascii="TH SarabunPSK" w:hAnsi="TH SarabunPSK" w:cs="TH SarabunPSK"/>
              </w:rPr>
              <w:t xml:space="preserve"> x 5 = ……….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58F0B7" wp14:editId="43178322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18415</wp:posOffset>
                      </wp:positionV>
                      <wp:extent cx="241300" cy="0"/>
                      <wp:effectExtent l="6350" t="6350" r="9525" b="12700"/>
                      <wp:wrapNone/>
                      <wp:docPr id="7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2B0E9" id="AutoShape 249" o:spid="_x0000_s1026" type="#_x0000_t32" style="position:absolute;margin-left:-.45pt;margin-top:1.45pt;width:1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" strokeweight="1pt"/>
                  </w:pict>
                </mc:Fallback>
              </mc:AlternateConten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892" w:type="dxa"/>
            <w:vMerge w:val="restart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47162F" w:rsidRPr="004E4D14" w:rsidTr="008272EB">
        <w:tc>
          <w:tcPr>
            <w:tcW w:w="3828" w:type="dxa"/>
          </w:tcPr>
          <w:p w:rsidR="0047162F" w:rsidRPr="004E4D14" w:rsidRDefault="0047162F" w:rsidP="008272EB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CordiaNew-Bold" w:hAnsi="TH SarabunPSK" w:cs="TH SarabunPSK"/>
                <w:cs/>
              </w:rPr>
              <w:t>2</w:t>
            </w:r>
            <w:r w:rsidRPr="004E4D14">
              <w:rPr>
                <w:rFonts w:ascii="TH SarabunPSK" w:eastAsia="CordiaNew-Bold" w:hAnsi="TH SarabunPSK" w:cs="TH SarabunPSK"/>
                <w:cs/>
              </w:rPr>
              <w:t xml:space="preserve">. </w:t>
            </w:r>
            <w:r w:rsidRPr="004E4D14">
              <w:rPr>
                <w:rFonts w:ascii="TH SarabunPSK" w:hAnsi="TH SarabunPSK" w:cs="TH SarabunPSK"/>
                <w:cs/>
              </w:rPr>
              <w:t xml:space="preserve">ร้อยละของอาจารย์ประจำที่ดำรงตำแหน่งทางวิชาการ (ร้อยละ </w:t>
            </w:r>
            <w:r>
              <w:rPr>
                <w:rFonts w:ascii="TH SarabunPSK" w:hAnsi="TH SarabunPSK" w:cs="TH SarabunPSK"/>
                <w:cs/>
              </w:rPr>
              <w:t>60</w:t>
            </w:r>
            <w:r w:rsidRPr="004E4D14">
              <w:rPr>
                <w:rFonts w:ascii="TH SarabunPSK" w:hAnsi="TH SarabunPSK" w:cs="TH SarabunPSK"/>
                <w:cs/>
              </w:rPr>
              <w:t xml:space="preserve"> เท่ากับ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คะแนน)</w:t>
            </w:r>
          </w:p>
        </w:tc>
        <w:tc>
          <w:tcPr>
            <w:tcW w:w="1100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 คน</w:t>
            </w:r>
          </w:p>
        </w:tc>
        <w:tc>
          <w:tcPr>
            <w:tcW w:w="1735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….  x 100 =…..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0E8358" wp14:editId="5FD1B88F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62865</wp:posOffset>
                      </wp:positionV>
                      <wp:extent cx="139700" cy="0"/>
                      <wp:effectExtent l="8255" t="12065" r="13970" b="6985"/>
                      <wp:wrapNone/>
                      <wp:docPr id="6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F81C5" id="AutoShape 250" o:spid="_x0000_s1026" type="#_x0000_t32" style="position:absolute;margin-left:.8pt;margin-top:4.95pt;width:1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" strokeweight="1pt"/>
                  </w:pict>
                </mc:Fallback>
              </mc:AlternateContent>
            </w:r>
            <w:r w:rsidRPr="004E4D14">
              <w:rPr>
                <w:rFonts w:ascii="TH SarabunPSK" w:hAnsi="TH SarabunPSK" w:cs="TH SarabunPSK"/>
              </w:rPr>
              <w:t>….</w:t>
            </w:r>
          </w:p>
        </w:tc>
        <w:tc>
          <w:tcPr>
            <w:tcW w:w="1842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z w:val="20"/>
                <w:szCs w:val="20"/>
                <w:cs/>
              </w:rPr>
              <w:t>ร้อยละ</w:t>
            </w:r>
            <w:r w:rsidRPr="004E4D14">
              <w:rPr>
                <w:rFonts w:ascii="TH SarabunPSK" w:hAnsi="TH SarabunPSK" w:cs="TH SarabunPSK"/>
              </w:rPr>
              <w:t xml:space="preserve"> x 5 = ……….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A22DE1" wp14:editId="67C6C1B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18415</wp:posOffset>
                      </wp:positionV>
                      <wp:extent cx="241300" cy="0"/>
                      <wp:effectExtent l="6350" t="15240" r="9525" b="13335"/>
                      <wp:wrapNone/>
                      <wp:docPr id="5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6B27E" id="AutoShape 251" o:spid="_x0000_s1026" type="#_x0000_t32" style="position:absolute;margin-left:-.45pt;margin-top:1.45pt;width:1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" strokeweight="1pt"/>
                  </w:pict>
                </mc:Fallback>
              </mc:AlternateContent>
            </w:r>
            <w:r w:rsidRPr="004E4D14">
              <w:rPr>
                <w:rFonts w:ascii="TH SarabunPSK" w:hAnsi="TH SarabunPSK" w:cs="TH SarabunPSK"/>
              </w:rPr>
              <w:t xml:space="preserve"> 60</w:t>
            </w:r>
          </w:p>
        </w:tc>
        <w:tc>
          <w:tcPr>
            <w:tcW w:w="892" w:type="dxa"/>
            <w:vMerge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b/>
          <w:bCs/>
          <w:cs/>
        </w:rPr>
        <w:t>ผลการดำเนินงาน</w:t>
      </w:r>
      <w:r w:rsidRPr="004E4D14">
        <w:rPr>
          <w:rFonts w:ascii="TH SarabunPSK" w:hAnsi="TH SarabunPSK" w:cs="TH SarabunPSK"/>
          <w:b/>
          <w:bCs/>
        </w:rPr>
        <w:t xml:space="preserve"> </w:t>
      </w:r>
    </w:p>
    <w:p w:rsidR="0047162F" w:rsidRPr="004E4D14" w:rsidRDefault="0047162F" w:rsidP="0047162F">
      <w:pPr>
        <w:ind w:right="-330" w:firstLine="720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คุณภาพอาจารย์ประจำประจำปีการศึกษา </w:t>
      </w:r>
      <w:r>
        <w:rPr>
          <w:rFonts w:ascii="TH SarabunPSK" w:hAnsi="TH SarabunPSK" w:cs="TH SarabunPSK"/>
          <w:cs/>
        </w:rPr>
        <w:t>25</w:t>
      </w:r>
      <w:r w:rsidRPr="004E4D14">
        <w:rPr>
          <w:rFonts w:ascii="TH SarabunPSK" w:hAnsi="TH SarabunPSK" w:cs="TH SarabunPSK"/>
          <w:cs/>
        </w:rPr>
        <w:t>6</w:t>
      </w:r>
      <w:r>
        <w:rPr>
          <w:rFonts w:ascii="TH SarabunPSK" w:hAnsi="TH SarabunPSK" w:cs="TH SarabunPSK" w:hint="cs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 เฉลี่ยรวม 2 ประเด็น  เท่ากับ ............ คะแนน</w:t>
      </w: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47162F" w:rsidRPr="004E4D14" w:rsidTr="008272EB">
        <w:tc>
          <w:tcPr>
            <w:tcW w:w="336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47162F" w:rsidRPr="004E4D14" w:rsidTr="008272EB">
        <w:tc>
          <w:tcPr>
            <w:tcW w:w="336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คุณภาพอาจารย์</w:t>
            </w:r>
          </w:p>
        </w:tc>
        <w:tc>
          <w:tcPr>
            <w:tcW w:w="11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1261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1149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47162F" w:rsidRPr="004E4D14" w:rsidRDefault="0047162F" w:rsidP="008272EB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47162F" w:rsidRPr="004E4D14" w:rsidTr="008272EB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หมายเหตุ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:</w:t>
      </w:r>
    </w:p>
    <w:p w:rsidR="0047162F" w:rsidRPr="004E4D14" w:rsidRDefault="0047162F" w:rsidP="0047162F">
      <w:pPr>
        <w:autoSpaceDE w:val="0"/>
        <w:autoSpaceDN w:val="0"/>
        <w:adjustRightInd w:val="0"/>
        <w:ind w:left="284" w:right="-330" w:hanging="27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คุณวุฒิปริญญาเอกพิจารณาจากระดับคุณวุฒิที่ได้รับหรือเทียบเท่าตามหลักเกณฑ์การพิจารณาคุณวุฒิของกระทรวงศึกษาธิการ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กรณีที่มีการปรับวุฒิการศึกษาให้มีหลักฐานการสำเร็จการศึกษาภายในรอบปีการศึกษานั้น  ทั้งนี้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อาจใช้คุณวุฒิอื่นเทียบเท่าคุณวุฒิปริญญาเอกได้สำหรับกรณีที่บางสาขาวิชาชีพ  มีคุณวุฒิอื่นที่เหมาะสมกว่า ทั้งนี้ต้องได้รับความเห็นชอบจากคณะกรรมการการอุดมศึกษา</w:t>
      </w:r>
    </w:p>
    <w:p w:rsidR="0047162F" w:rsidRPr="004E4D14" w:rsidRDefault="0047162F" w:rsidP="0047162F">
      <w:pPr>
        <w:autoSpaceDE w:val="0"/>
        <w:autoSpaceDN w:val="0"/>
        <w:adjustRightInd w:val="0"/>
        <w:ind w:left="284" w:right="-330" w:hanging="27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lastRenderedPageBreak/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การนับจำนวนอาจารย์ประจำ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ให้นับตามปีการศึกษาและนับทั้งที่ปฏิบัติงานจริงและลาศึกษาต่อ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ในกรณีที่มีอาจารย์บรรจุใหม่ให้คำนวณตามเกณฑ์อาจารย์ประจำที่ระบุในคำชี้แจงเกี่ยวกับการนับจำนวนอาจารย์ประจำและนักวิจัย</w:t>
      </w: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47162F" w:rsidRPr="004E4D14" w:rsidTr="008272EB">
        <w:tc>
          <w:tcPr>
            <w:tcW w:w="1526" w:type="dxa"/>
            <w:shd w:val="clear" w:color="auto" w:fill="ACE8D5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1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.3</w:t>
            </w:r>
          </w:p>
        </w:tc>
        <w:tc>
          <w:tcPr>
            <w:tcW w:w="7938" w:type="dxa"/>
            <w:shd w:val="clear" w:color="auto" w:fill="D7FDF6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</w:tr>
    </w:tbl>
    <w:p w:rsidR="0047162F" w:rsidRPr="00DD18F2" w:rsidRDefault="0047162F" w:rsidP="0047162F">
      <w:pPr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DD18F2">
        <w:rPr>
          <w:rFonts w:ascii="TH SarabunPSK" w:hAnsi="TH SarabunPSK" w:cs="TH SarabunPSK"/>
          <w:b/>
          <w:bCs/>
        </w:rPr>
        <w:t xml:space="preserve"> </w:t>
      </w:r>
      <w:r w:rsidRPr="00DD18F2">
        <w:rPr>
          <w:rFonts w:ascii="TH SarabunPSK" w:hAnsi="TH SarabunPSK" w:cs="TH SarabunPSK"/>
          <w:cs/>
        </w:rPr>
        <w:t>กระบวนการ</w:t>
      </w: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บก.ปค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.,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ตศ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.,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นว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,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สค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. และ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นต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>.)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จัดบริการให้คำปรึกษาทางวิชาการ</w:t>
      </w:r>
      <w:r w:rsidRPr="004E4D14">
        <w:rPr>
          <w:rFonts w:ascii="TH SarabunPSK" w:hAnsi="TH SarabunPSK" w:cs="TH SarabunPSK"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การใช้ชีวิต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และการเข้าสู่อาชีพแก่นักศึกษา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มีการให้ข้อมูลของหน่วยงานที่ให้บริการ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กิจกรรมพิเศษนอกหลักสูตร</w:t>
      </w:r>
      <w:r w:rsidRPr="004E4D14">
        <w:rPr>
          <w:rFonts w:ascii="TH SarabunPSK" w:hAnsi="TH SarabunPSK" w:cs="TH SarabunPSK"/>
          <w:color w:val="000000"/>
        </w:rPr>
        <w:t xml:space="preserve"> 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จัดกิจกรรมเตรียมความพร้อมเพื่อการทำงานเมื่อสำเร็จการศึกษาแก่นักศึกษา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ประเมินคุณภาพของการจัดกิจกรรมและการจัดบริการในข้อ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>-</w:t>
      </w: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ทุกข้อไม่ต่ำกว่า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/>
          <w:color w:val="000000"/>
          <w:cs/>
        </w:rPr>
        <w:t>51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จากคะแนนเต็ม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5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นำผลการประเมินจากข้อ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มาปรับปรุงพัฒนาการให้บริการและการให้ข้อมูล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เพื่อส่งให้ผลการประเมินสูงขึ้นหรือเป็นไปตามความคาดหวังของนักศึกษา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6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ให้ข้อมูลและความรู้ที่เป็นประโยชน์ในการประกอบอาชีพแก่ศิษย์เก่า</w:t>
      </w: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7162F" w:rsidRPr="004E4D14" w:rsidTr="008272EB">
        <w:tc>
          <w:tcPr>
            <w:tcW w:w="1848" w:type="dxa"/>
            <w:shd w:val="clear" w:color="auto" w:fill="BFBFBF" w:themeFill="background1" w:themeFillShade="BF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47162F" w:rsidRPr="004E4D14" w:rsidTr="008272EB"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47162F" w:rsidRPr="004E4D14" w:rsidTr="008272EB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จัดบริการให้คำปรึกษาทางวิชาการ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การใช้ชีวิต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และการเข้าสู่อาชีพแก่นักศึกษา</w:t>
            </w:r>
          </w:p>
          <w:p w:rsidR="0047162F" w:rsidRPr="004E4D14" w:rsidRDefault="0047162F" w:rsidP="008272EB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มีการให้ข้อมูลของหน่วยงานที่ให้บริการ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กิจกรรมพิเศษนอกหลักสูตร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จัดกิจกรรมเตรียมความพร้อมเพื่อการทำงานเมื่อสำเร็จการศึกษาแก่นักศึกษา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ประเมินคุณภาพของการจัดกิจกรรมและการจัดบริการในข้อ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ทุกข้อไม่ต่ำกว่า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>.</w:t>
            </w:r>
            <w:r>
              <w:rPr>
                <w:rFonts w:ascii="TH SarabunPSK" w:hAnsi="TH SarabunPSK" w:cs="TH SarabunPSK"/>
                <w:color w:val="000000"/>
                <w:cs/>
              </w:rPr>
              <w:t>51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จากคะแนนเต็ม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นำผลการประเมินจากข้อ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มาปรับปรุงพัฒนาการให้บริการและการให้ข้อมูล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เพื่อส่งให้ผลการประเมินสูงขึ้นหรือเป็นไปตามความคาดหวังของนักศึกษา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–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ให้ข้อมูลและความรู้ที่เป็นประโยชน์ในการประกอบอาชีพแก่ศิษย์เก่า</w:t>
            </w:r>
          </w:p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6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6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47162F" w:rsidRPr="004E4D14" w:rsidTr="008272EB">
        <w:tc>
          <w:tcPr>
            <w:tcW w:w="336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47162F" w:rsidRPr="004E4D14" w:rsidTr="008272EB">
        <w:tc>
          <w:tcPr>
            <w:tcW w:w="336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1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47162F" w:rsidRPr="004E4D14" w:rsidRDefault="0047162F" w:rsidP="008272EB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47162F" w:rsidRPr="004E4D14" w:rsidRDefault="0047162F" w:rsidP="008272EB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47162F" w:rsidRPr="004E4D14" w:rsidTr="008272EB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3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47162F" w:rsidRPr="004E4D14" w:rsidTr="008272EB">
        <w:tc>
          <w:tcPr>
            <w:tcW w:w="1526" w:type="dxa"/>
            <w:shd w:val="clear" w:color="auto" w:fill="ACE8D5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1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.4</w:t>
            </w:r>
          </w:p>
        </w:tc>
        <w:tc>
          <w:tcPr>
            <w:tcW w:w="7938" w:type="dxa"/>
            <w:shd w:val="clear" w:color="auto" w:fill="D7FDF6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</w:tr>
    </w:tbl>
    <w:p w:rsidR="0047162F" w:rsidRPr="00DD18F2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DD18F2">
        <w:rPr>
          <w:rFonts w:ascii="TH SarabunPSK" w:hAnsi="TH SarabunPSK" w:cs="TH SarabunPSK"/>
          <w:b/>
          <w:bCs/>
        </w:rPr>
        <w:t xml:space="preserve"> </w:t>
      </w:r>
      <w:r w:rsidRPr="00DD18F2">
        <w:rPr>
          <w:rFonts w:ascii="TH SarabunPSK" w:hAnsi="TH SarabunPSK" w:cs="TH SarabunPSK"/>
          <w:cs/>
        </w:rPr>
        <w:t>กระบวนการ</w:t>
      </w: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r>
        <w:rPr>
          <w:rFonts w:ascii="TH SarabunPSK" w:hAnsi="TH SarabunPSK" w:cs="TH SarabunPSK" w:hint="cs"/>
          <w:b/>
          <w:bCs/>
          <w:color w:val="000000"/>
          <w:cs/>
        </w:rPr>
        <w:t>คณะ/หน่วยงานเทียบเท่า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)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มีระบบและกลไกในการพัฒนานักศึกษาที่สอดคล้อง</w:t>
      </w:r>
      <w:proofErr w:type="spellStart"/>
      <w:r w:rsidRPr="004E4D14">
        <w:rPr>
          <w:rFonts w:ascii="TH SarabunPSK" w:hAnsi="TH SarabunPSK" w:cs="TH SarabunPSK"/>
          <w:color w:val="2E74B5" w:themeColor="accent1" w:themeShade="BF"/>
          <w:cs/>
        </w:rPr>
        <w:t>กับอัต</w:t>
      </w:r>
      <w:proofErr w:type="spellEnd"/>
      <w:r w:rsidRPr="004E4D14">
        <w:rPr>
          <w:rFonts w:ascii="TH SarabunPSK" w:hAnsi="TH SarabunPSK" w:cs="TH SarabunPSK"/>
          <w:color w:val="2E74B5" w:themeColor="accent1" w:themeShade="BF"/>
          <w:cs/>
        </w:rPr>
        <w:t>ลักษณ์หรือเอกลักษณ์ของ</w:t>
      </w:r>
      <w:r>
        <w:rPr>
          <w:rFonts w:ascii="TH SarabunPSK" w:hAnsi="TH SarabunPSK" w:cs="TH SarabunPSK" w:hint="cs"/>
          <w:color w:val="2E74B5" w:themeColor="accent1" w:themeShade="BF"/>
          <w:cs/>
        </w:rPr>
        <w:t>หน่วย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ในการจัดกิจกรรมพัฒนานักศึกษาให้ดำเนินกิจกรรมต่าง ๆ ดังนี้</w:t>
      </w:r>
    </w:p>
    <w:p w:rsidR="0047162F" w:rsidRPr="004E4D14" w:rsidRDefault="0047162F" w:rsidP="0047162F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2.1 กิจกรรมส่งเสริมคุณลักษณะบัณฑิตที่พึงประสงค์ที่กำหนดโดยสถาบัน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(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proofErr w:type="spellStart"/>
      <w:r>
        <w:rPr>
          <w:rFonts w:ascii="TH SarabunPSK" w:hAnsi="TH SarabunPSK" w:cs="TH SarabunPSK" w:hint="cs"/>
          <w:cs/>
        </w:rPr>
        <w:t>ตศ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 w:rsidRPr="00751B79">
        <w:rPr>
          <w:rFonts w:ascii="TH SarabunPSK" w:hAnsi="TH SarabunPSK" w:cs="TH SarabunPSK" w:hint="cs"/>
          <w:highlight w:val="yellow"/>
          <w:cs/>
        </w:rPr>
        <w:t>นว</w:t>
      </w:r>
      <w:proofErr w:type="spellEnd"/>
      <w:r w:rsidRPr="00751B79">
        <w:rPr>
          <w:rFonts w:ascii="TH SarabunPSK" w:hAnsi="TH SarabunPSK" w:cs="TH SarabunPSK" w:hint="cs"/>
          <w:highlight w:val="yellow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proofErr w:type="spellStart"/>
      <w:r>
        <w:rPr>
          <w:rFonts w:ascii="TH SarabunPSK" w:hAnsi="TH SarabunPSK" w:cs="TH SarabunPSK" w:hint="cs"/>
          <w:cs/>
        </w:rPr>
        <w:t>สค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นต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4E4D14">
        <w:rPr>
          <w:rFonts w:ascii="TH SarabunPSK" w:hAnsi="TH SarabunPSK" w:cs="TH SarabunPSK"/>
          <w:cs/>
        </w:rPr>
        <w:t>)</w:t>
      </w:r>
    </w:p>
    <w:p w:rsidR="0047162F" w:rsidRPr="004E4D14" w:rsidRDefault="0047162F" w:rsidP="0047162F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</w:rPr>
      </w:pPr>
      <w:r w:rsidRPr="004E4D14">
        <w:rPr>
          <w:rFonts w:ascii="TH SarabunPSK" w:hAnsi="TH SarabunPSK" w:cs="TH SarabunPSK"/>
          <w:color w:val="000000" w:themeColor="text1"/>
          <w:cs/>
        </w:rPr>
        <w:t xml:space="preserve">2.2 กิจกรรมเสริมสร้างคุณธรรมและจริยธรรม </w:t>
      </w:r>
      <w:r w:rsidRPr="004E4D14">
        <w:rPr>
          <w:rFonts w:ascii="TH SarabunPSK" w:hAnsi="TH SarabunPSK" w:cs="TH SarabunPSK"/>
          <w:cs/>
        </w:rPr>
        <w:t>(บก.อก./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proofErr w:type="spellStart"/>
      <w:r>
        <w:rPr>
          <w:rFonts w:ascii="TH SarabunPSK" w:hAnsi="TH SarabunPSK" w:cs="TH SarabunPSK" w:hint="cs"/>
          <w:cs/>
        </w:rPr>
        <w:t>ตศ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 w:rsidRPr="00751B79">
        <w:rPr>
          <w:rFonts w:ascii="TH SarabunPSK" w:hAnsi="TH SarabunPSK" w:cs="TH SarabunPSK" w:hint="cs"/>
          <w:highlight w:val="yellow"/>
          <w:cs/>
        </w:rPr>
        <w:t>นว</w:t>
      </w:r>
      <w:proofErr w:type="spellEnd"/>
      <w:r w:rsidRPr="00751B79">
        <w:rPr>
          <w:rFonts w:ascii="TH SarabunPSK" w:hAnsi="TH SarabunPSK" w:cs="TH SarabunPSK" w:hint="cs"/>
          <w:highlight w:val="yellow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proofErr w:type="spellStart"/>
      <w:r>
        <w:rPr>
          <w:rFonts w:ascii="TH SarabunPSK" w:hAnsi="TH SarabunPSK" w:cs="TH SarabunPSK" w:hint="cs"/>
          <w:cs/>
        </w:rPr>
        <w:t>สค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นต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4E4D14">
        <w:rPr>
          <w:rFonts w:ascii="TH SarabunPSK" w:hAnsi="TH SarabunPSK" w:cs="TH SarabunPSK"/>
          <w:cs/>
        </w:rPr>
        <w:t>)</w:t>
      </w:r>
    </w:p>
    <w:p w:rsidR="0047162F" w:rsidRPr="004E4D14" w:rsidRDefault="0047162F" w:rsidP="0047162F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000000" w:themeColor="text1"/>
        </w:rPr>
      </w:pPr>
      <w:r w:rsidRPr="004E4D14">
        <w:rPr>
          <w:rFonts w:ascii="TH SarabunPSK" w:hAnsi="TH SarabunPSK" w:cs="TH SarabunPSK"/>
          <w:cs/>
        </w:rPr>
        <w:t>2.3 กิจกรรมส่งเสริมศิลปะและวัฒนธรรม (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./</w:t>
      </w:r>
      <w:proofErr w:type="spellStart"/>
      <w:r w:rsidRPr="004E4D14">
        <w:rPr>
          <w:rFonts w:ascii="TH SarabunPSK" w:hAnsi="TH SarabunPSK" w:cs="TH SarabunPSK"/>
          <w:cs/>
        </w:rPr>
        <w:t>ศฝต</w:t>
      </w:r>
      <w:proofErr w:type="spellEnd"/>
      <w:r w:rsidRPr="004E4D14">
        <w:rPr>
          <w:rFonts w:ascii="TH SarabunPSK" w:hAnsi="TH SarabunPSK" w:cs="TH SarabunPSK"/>
          <w:cs/>
        </w:rPr>
        <w:t>.)</w:t>
      </w:r>
    </w:p>
    <w:p w:rsidR="0047162F" w:rsidRPr="004E4D14" w:rsidRDefault="0047162F" w:rsidP="0047162F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2.4 กิจกรรมกีฬาหรือการส่งเสริมสุขภาพ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color w:val="000000" w:themeColor="text1"/>
          <w:cs/>
        </w:rPr>
        <w:t>(บก.อก./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ศฝต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.)</w:t>
      </w:r>
    </w:p>
    <w:p w:rsidR="0047162F" w:rsidRPr="004E4D14" w:rsidRDefault="0047162F" w:rsidP="0047162F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2.5 กิจกรรมส่งเสริมสมรรถภาพทางร่างกาย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(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./</w:t>
      </w:r>
      <w:proofErr w:type="spellStart"/>
      <w:r w:rsidRPr="004E4D14">
        <w:rPr>
          <w:rFonts w:ascii="TH SarabunPSK" w:hAnsi="TH SarabunPSK" w:cs="TH SarabunPSK"/>
          <w:cs/>
        </w:rPr>
        <w:t>ศฝต</w:t>
      </w:r>
      <w:proofErr w:type="spellEnd"/>
      <w:r w:rsidRPr="004E4D14">
        <w:rPr>
          <w:rFonts w:ascii="TH SarabunPSK" w:hAnsi="TH SarabunPSK" w:cs="TH SarabunPSK"/>
          <w:cs/>
        </w:rPr>
        <w:t>.)</w:t>
      </w:r>
    </w:p>
    <w:p w:rsidR="0047162F" w:rsidRDefault="0047162F" w:rsidP="0047162F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</w:rPr>
      </w:pPr>
      <w:r w:rsidRPr="004E4D14">
        <w:rPr>
          <w:rFonts w:ascii="TH SarabunPSK" w:hAnsi="TH SarabunPSK" w:cs="TH SarabunPSK"/>
          <w:cs/>
        </w:rPr>
        <w:t xml:space="preserve">2.6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กิจกรรมพัฒนาภาวะผู้นำ </w:t>
      </w:r>
      <w:r w:rsidRPr="004E4D14">
        <w:rPr>
          <w:rFonts w:ascii="TH SarabunPSK" w:hAnsi="TH SarabunPSK" w:cs="TH SarabunPSK"/>
          <w:cs/>
        </w:rPr>
        <w:t>(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.)</w:t>
      </w:r>
    </w:p>
    <w:p w:rsidR="0047162F" w:rsidRPr="00BD2E61" w:rsidRDefault="0047162F" w:rsidP="0047162F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</w:rPr>
        <w:t xml:space="preserve">2.7 </w:t>
      </w:r>
      <w:r w:rsidRPr="00D77519">
        <w:rPr>
          <w:rFonts w:ascii="TH SarabunPSK" w:hAnsi="TH SarabunPSK" w:cs="TH SarabunPSK" w:hint="cs"/>
          <w:color w:val="FF0000"/>
          <w:sz w:val="28"/>
          <w:cs/>
        </w:rPr>
        <w:t>กิจกรรมส่งเสริมทักษะทางไซเบอร์</w:t>
      </w:r>
      <w:r>
        <w:rPr>
          <w:rFonts w:ascii="TH SarabunPSK" w:hAnsi="TH SarabunPSK" w:cs="TH SarabunPSK" w:hint="cs"/>
          <w:cs/>
        </w:rPr>
        <w:t>เทคโนโลยี</w:t>
      </w:r>
      <w:r>
        <w:rPr>
          <w:rFonts w:ascii="TH SarabunPSK" w:hAnsi="TH SarabunPSK" w:cs="TH SarabunPSK"/>
          <w:color w:val="FF0000"/>
        </w:rPr>
        <w:t xml:space="preserve"> </w:t>
      </w:r>
      <w:r w:rsidRPr="003F6856">
        <w:rPr>
          <w:rFonts w:ascii="TH SarabunPSK" w:hAnsi="TH SarabunPSK" w:cs="TH SarabunPSK" w:hint="cs"/>
          <w:cs/>
        </w:rPr>
        <w:t>ในวิชาชีพตำรวจ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</w:t>
      </w:r>
      <w:proofErr w:type="spellStart"/>
      <w:r w:rsidRPr="00751B79">
        <w:rPr>
          <w:rFonts w:ascii="TH SarabunPSK" w:hAnsi="TH SarabunPSK" w:cs="TH SarabunPSK" w:hint="cs"/>
          <w:color w:val="FF0000"/>
          <w:highlight w:val="yellow"/>
          <w:cs/>
        </w:rPr>
        <w:t>นว</w:t>
      </w:r>
      <w:proofErr w:type="spellEnd"/>
      <w:r w:rsidRPr="00751B79">
        <w:rPr>
          <w:rFonts w:ascii="TH SarabunPSK" w:hAnsi="TH SarabunPSK" w:cs="TH SarabunPSK" w:hint="cs"/>
          <w:color w:val="FF0000"/>
          <w:highlight w:val="yellow"/>
          <w:cs/>
        </w:rPr>
        <w:t>.</w:t>
      </w:r>
      <w:r>
        <w:rPr>
          <w:rFonts w:ascii="TH SarabunPSK" w:hAnsi="TH SarabunPSK" w:cs="TH SarabunPSK" w:hint="cs"/>
          <w:color w:val="FF0000"/>
          <w:cs/>
        </w:rPr>
        <w:t>/</w:t>
      </w:r>
      <w:proofErr w:type="spellStart"/>
      <w:r>
        <w:rPr>
          <w:rFonts w:ascii="TH SarabunPSK" w:hAnsi="TH SarabunPSK" w:cs="TH SarabunPSK" w:hint="cs"/>
          <w:color w:val="FF0000"/>
          <w:cs/>
        </w:rPr>
        <w:t>สทว</w:t>
      </w:r>
      <w:proofErr w:type="spellEnd"/>
      <w:r>
        <w:rPr>
          <w:rFonts w:ascii="TH SarabunPSK" w:hAnsi="TH SarabunPSK" w:cs="TH SarabunPSK" w:hint="cs"/>
          <w:color w:val="FF0000"/>
          <w:cs/>
        </w:rPr>
        <w:t>.)</w:t>
      </w:r>
    </w:p>
    <w:p w:rsidR="0047162F" w:rsidRPr="00BD2E61" w:rsidRDefault="0047162F" w:rsidP="0047162F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</w:rPr>
        <w:t xml:space="preserve">2.8 </w:t>
      </w:r>
      <w:r w:rsidRPr="00D77519">
        <w:rPr>
          <w:rFonts w:ascii="TH SarabunPSK" w:hAnsi="TH SarabunPSK" w:cs="TH SarabunPSK" w:hint="cs"/>
          <w:color w:val="FF0000"/>
          <w:sz w:val="28"/>
          <w:cs/>
        </w:rPr>
        <w:t>กิจกรรมส่งเสริมการฝึกรับใช้ประชาชนในชนบท</w:t>
      </w:r>
      <w:r>
        <w:rPr>
          <w:rFonts w:ascii="TH SarabunPSK" w:hAnsi="TH SarabunPSK" w:cs="TH SarabunPSK"/>
          <w:color w:val="FF0000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</w:t>
      </w:r>
      <w:proofErr w:type="spellStart"/>
      <w:r>
        <w:rPr>
          <w:rFonts w:ascii="TH SarabunPSK" w:hAnsi="TH SarabunPSK" w:cs="TH SarabunPSK" w:hint="cs"/>
          <w:color w:val="FF0000"/>
          <w:cs/>
        </w:rPr>
        <w:t>ปก.ปค</w:t>
      </w:r>
      <w:proofErr w:type="spellEnd"/>
      <w:r>
        <w:rPr>
          <w:rFonts w:ascii="TH SarabunPSK" w:hAnsi="TH SarabunPSK" w:cs="TH SarabunPSK" w:hint="cs"/>
          <w:color w:val="FF0000"/>
          <w:cs/>
        </w:rPr>
        <w:t>.)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3. </w:t>
      </w:r>
      <w:r w:rsidRPr="004E4D14">
        <w:rPr>
          <w:rFonts w:ascii="TH SarabunPSK" w:hAnsi="TH SarabunPSK" w:cs="TH SarabunPSK"/>
          <w:spacing w:val="-4"/>
          <w:cs/>
        </w:rPr>
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</w:r>
      <w:r w:rsidRPr="004E4D14">
        <w:rPr>
          <w:rFonts w:ascii="TH SarabunPSK" w:hAnsi="TH SarabunPSK" w:cs="TH SarabunPSK"/>
          <w:cs/>
        </w:rPr>
        <w:t>ชาติ ศาสนา พระมหากษัตริย์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 และมีจิตอาสา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s/>
        </w:rPr>
        <w:t>ทุกกิจกรรมที่ดำเนินการในข้อ 2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มี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การประเมินผลความสำเร็จของกิจกรรม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</w: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7162F" w:rsidRPr="004E4D14" w:rsidTr="008272EB">
        <w:tc>
          <w:tcPr>
            <w:tcW w:w="184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47162F" w:rsidRPr="004E4D14" w:rsidTr="008272EB"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47162F" w:rsidRPr="004E4D14" w:rsidTr="008272EB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มีระบบและกลไกในการพัฒนานักศึกษาที่สอดคล้อง</w:t>
            </w:r>
            <w:proofErr w:type="spellStart"/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กับอัต</w:t>
            </w:r>
            <w:proofErr w:type="spellEnd"/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ลักษณ์หรือเอกลักษณ์ของหน่วย</w:t>
            </w:r>
          </w:p>
          <w:p w:rsidR="0047162F" w:rsidRPr="004E4D14" w:rsidRDefault="0047162F" w:rsidP="008272EB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left="360" w:hanging="27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ในการจัดกิจกรรมพัฒนานักศึกษาให้ดำเนินกิจกรรม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ดังนี้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left="990" w:hanging="42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กิจกรรมส่งเสริมคุณลักษณะบัณฑิตที่พึงประสงค์ที่กำหนดโดยสถาบัน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  <w:r w:rsidRPr="004E4D14">
              <w:rPr>
                <w:rFonts w:ascii="TH SarabunPSK" w:hAnsi="TH SarabunPSK" w:cs="TH SarabunPSK"/>
                <w:cs/>
              </w:rPr>
              <w:t>)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firstLine="564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left="34" w:firstLine="53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กิจกรรมเสริมสร้างคุณธรรมและจริยธรรม </w:t>
            </w:r>
            <w:r w:rsidRPr="004E4D14">
              <w:rPr>
                <w:rFonts w:ascii="TH SarabunPSK" w:hAnsi="TH SarabunPSK" w:cs="TH SarabunPSK"/>
                <w:cs/>
              </w:rPr>
              <w:t>(บก.อก./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  <w:r w:rsidRPr="004E4D14">
              <w:rPr>
                <w:rFonts w:ascii="TH SarabunPSK" w:hAnsi="TH SarabunPSK" w:cs="TH SarabunPSK"/>
                <w:cs/>
              </w:rPr>
              <w:t>)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firstLine="564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7162F" w:rsidRPr="00BD2E61" w:rsidRDefault="0047162F" w:rsidP="008272EB">
            <w:pPr>
              <w:autoSpaceDE w:val="0"/>
              <w:autoSpaceDN w:val="0"/>
              <w:adjustRightInd w:val="0"/>
              <w:ind w:left="990" w:right="5" w:hanging="426"/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/>
                <w:color w:val="FF0000"/>
              </w:rPr>
              <w:t xml:space="preserve">2.7 </w:t>
            </w:r>
            <w:r w:rsidRPr="00D77519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กิจกรรมส่งเสริมทักษะทางไซเบอร์</w:t>
            </w:r>
            <w:r>
              <w:rPr>
                <w:rFonts w:ascii="TH SarabunPSK" w:hAnsi="TH SarabunPSK" w:cs="TH SarabunPSK" w:hint="cs"/>
                <w:cs/>
              </w:rPr>
              <w:t xml:space="preserve">เทคโนโลยี </w:t>
            </w:r>
            <w:r w:rsidRPr="003F6856">
              <w:rPr>
                <w:rFonts w:ascii="TH SarabunPSK" w:hAnsi="TH SarabunPSK" w:cs="TH SarabunPSK" w:hint="cs"/>
                <w:cs/>
              </w:rPr>
              <w:t>ในวิชาชีพตำรวจ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cs/>
              </w:rPr>
              <w:t>สทว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cs/>
              </w:rPr>
              <w:t>.)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4"/>
                <w:cs/>
              </w:rPr>
      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      </w:r>
            <w:r w:rsidRPr="004E4D14">
              <w:rPr>
                <w:rFonts w:ascii="TH SarabunPSK" w:hAnsi="TH SarabunPSK" w:cs="TH SarabunPSK"/>
                <w:cs/>
              </w:rPr>
              <w:t>ชาติ ศาสนา พระมหากษัตริย์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70C0"/>
                <w:cs/>
              </w:rPr>
              <w:t>และมีจิตอาสา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ทุกกิจกรรมที่ดำเนินการในข้อ 2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70C0"/>
                <w:cs/>
              </w:rPr>
              <w:t>มีการประเมินผลความสำเร็จของกิจกรรม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47162F" w:rsidRPr="004E4D14" w:rsidTr="008272EB">
        <w:tc>
          <w:tcPr>
            <w:tcW w:w="336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47162F" w:rsidRPr="004E4D14" w:rsidTr="008272EB">
        <w:tc>
          <w:tcPr>
            <w:tcW w:w="336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  <w:tc>
          <w:tcPr>
            <w:tcW w:w="11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47162F" w:rsidRPr="004E4D14" w:rsidRDefault="0047162F" w:rsidP="008272EB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47162F" w:rsidRPr="004E4D14" w:rsidRDefault="0047162F" w:rsidP="008272EB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47162F" w:rsidRPr="004E4D14" w:rsidTr="008272EB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47162F" w:rsidRPr="004E4D14" w:rsidTr="008272EB">
        <w:tc>
          <w:tcPr>
            <w:tcW w:w="1951" w:type="dxa"/>
            <w:shd w:val="clear" w:color="auto" w:fill="8EAADB" w:themeFill="accent5" w:themeFillTint="99"/>
          </w:tcPr>
          <w:p w:rsidR="0047162F" w:rsidRPr="004E4D14" w:rsidRDefault="0047162F" w:rsidP="008272EB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47162F" w:rsidRPr="004E4D14" w:rsidRDefault="0047162F" w:rsidP="008272EB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การวิจัย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47162F" w:rsidRPr="004E4D14" w:rsidTr="008272EB">
        <w:tc>
          <w:tcPr>
            <w:tcW w:w="1526" w:type="dxa"/>
            <w:shd w:val="clear" w:color="auto" w:fill="ACE8D5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2.2</w:t>
            </w:r>
          </w:p>
        </w:tc>
        <w:tc>
          <w:tcPr>
            <w:tcW w:w="7938" w:type="dxa"/>
            <w:shd w:val="clear" w:color="auto" w:fill="D7FDF6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เงินสนับสนุนงานวิจัยและงานสร้างสรรค์</w:t>
            </w: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ชนิดชองตัวบ่งชี้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ปัจจัยนำเข้า</w:t>
      </w:r>
    </w:p>
    <w:p w:rsidR="0047162F" w:rsidRPr="004E4D14" w:rsidRDefault="0047162F" w:rsidP="0047162F">
      <w:pPr>
        <w:tabs>
          <w:tab w:val="left" w:pos="1701"/>
        </w:tabs>
        <w:jc w:val="thaiDistribute"/>
        <w:rPr>
          <w:rFonts w:ascii="TH SarabunPSK" w:eastAsia="Calibri" w:hAnsi="TH SarabunPSK" w:cs="TH SarabunPSK"/>
          <w:b/>
          <w:bCs/>
          <w:spacing w:val="-6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47162F" w:rsidRPr="004E4D14" w:rsidRDefault="0047162F" w:rsidP="0047162F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b/>
          <w:bCs/>
          <w:cs/>
        </w:rPr>
        <w:t>กลุ่มสาขาวิชามนุษยศาสตร์และสังคมศาสตร์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จำนวนเงินสนับสนุนงานวิจัยหรืองานสร้างสรรค์จากภายในและภายนอกสถาบันที่กำหนดให้เป็น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คะแนนเต็ม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</w:rPr>
        <w:t xml:space="preserve"> = </w:t>
      </w:r>
      <w:r>
        <w:rPr>
          <w:rFonts w:ascii="TH SarabunPSK" w:hAnsi="TH SarabunPSK" w:cs="TH SarabunPSK"/>
          <w:cs/>
        </w:rPr>
        <w:t>25</w:t>
      </w:r>
      <w:r w:rsidRPr="004E4D14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000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บาทขึ้นไปต่อคน</w:t>
      </w:r>
    </w:p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ผลการคำนวณ</w:t>
      </w:r>
      <w:r w:rsidRPr="004E4D14">
        <w:rPr>
          <w:rFonts w:ascii="TH SarabunPSK" w:hAnsi="TH SarabunPSK" w:cs="TH SarabunPSK"/>
          <w:b/>
          <w:bCs/>
        </w:rPr>
        <w:t xml:space="preserve"> </w:t>
      </w:r>
      <w:r w:rsidRPr="004E4D14">
        <w:rPr>
          <w:rFonts w:ascii="TH SarabunPSK" w:hAnsi="TH SarabunPSK" w:cs="TH SarabunPSK"/>
          <w:b/>
          <w:bCs/>
          <w:cs/>
        </w:rPr>
        <w:t>(นับอาจารย์และนักวิจัยที่ปฏิบัติงานจริง ไม่นับลาศึกษาต่อ)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1843"/>
        <w:gridCol w:w="1134"/>
      </w:tblGrid>
      <w:tr w:rsidR="0047162F" w:rsidRPr="004E4D14" w:rsidTr="008272EB">
        <w:trPr>
          <w:trHeight w:val="419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62F" w:rsidRPr="004E4D14" w:rsidRDefault="0047162F" w:rsidP="008272EB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162F" w:rsidRPr="004E4D14" w:rsidRDefault="0047162F" w:rsidP="008272EB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162F" w:rsidRPr="004E4D14" w:rsidRDefault="0047162F" w:rsidP="008272EB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47162F" w:rsidRPr="004E4D14" w:rsidTr="008272EB">
        <w:trPr>
          <w:trHeight w:val="1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7162F" w:rsidRPr="004E4D14" w:rsidRDefault="0047162F" w:rsidP="008272EB">
            <w:pPr>
              <w:pStyle w:val="af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. เงินสนับสนุนงานวิจัยหรืองานสร้างสรรค์จากภายใน</w:t>
            </w:r>
            <w:r w:rsidRPr="004E4D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(.....เรื่อง)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62F" w:rsidRPr="004E4D14" w:rsidRDefault="0047162F" w:rsidP="008272EB">
            <w:pPr>
              <w:pStyle w:val="NoSpacing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162F" w:rsidRPr="004E4D14" w:rsidRDefault="0047162F" w:rsidP="008272EB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7162F" w:rsidRPr="004E4D14" w:rsidTr="008272EB">
        <w:trPr>
          <w:trHeight w:val="169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47162F" w:rsidRPr="004E4D14" w:rsidRDefault="0047162F" w:rsidP="008272EB">
            <w:pPr>
              <w:pStyle w:val="af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. เงินสนับสนุนงานวิจัยหรืองานสร้างสรรค์จากภายนอก</w:t>
            </w:r>
            <w:r w:rsidRPr="004E4D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(...... เรื่อง)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62F" w:rsidRPr="004E4D14" w:rsidRDefault="0047162F" w:rsidP="008272EB">
            <w:pPr>
              <w:pStyle w:val="NoSpacing3"/>
              <w:jc w:val="right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162F" w:rsidRPr="004E4D14" w:rsidRDefault="0047162F" w:rsidP="008272EB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47162F" w:rsidRPr="004E4D14" w:rsidTr="008272EB">
        <w:trPr>
          <w:trHeight w:val="221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47162F" w:rsidRPr="004E4D14" w:rsidRDefault="0047162F" w:rsidP="008272EB">
            <w:pPr>
              <w:pStyle w:val="af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รวมเงินสนับสนุนงานวิจัยหรืองานสร้างสรรค์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7162F" w:rsidRPr="004E4D14" w:rsidRDefault="0047162F" w:rsidP="008272EB">
            <w:pPr>
              <w:pStyle w:val="NoSpacing3"/>
              <w:jc w:val="right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7162F" w:rsidRPr="004E4D14" w:rsidRDefault="0047162F" w:rsidP="008272EB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47162F" w:rsidRPr="004E4D14" w:rsidTr="008272EB">
        <w:trPr>
          <w:trHeight w:val="246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2F" w:rsidRPr="004E4D14" w:rsidRDefault="0047162F" w:rsidP="008272EB">
            <w:pPr>
              <w:pStyle w:val="af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. จำนวนอาจารย์ประจำที่ปฏิบัติงานจริง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2F" w:rsidRPr="004E4D14" w:rsidRDefault="0047162F" w:rsidP="008272EB">
            <w:pPr>
              <w:pStyle w:val="NoSpacing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2F" w:rsidRPr="004E4D14" w:rsidRDefault="0047162F" w:rsidP="008272EB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47162F" w:rsidRPr="004E4D14" w:rsidTr="008272EB">
        <w:trPr>
          <w:trHeight w:val="2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62F" w:rsidRPr="004E4D14" w:rsidRDefault="0047162F" w:rsidP="008272EB">
            <w:pPr>
              <w:pStyle w:val="af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เฉลี่ยเงินสนับสนุนงานวิจัยหรืองานสร้างสรรค์ต่อคน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2F" w:rsidRPr="004E4D14" w:rsidRDefault="0047162F" w:rsidP="008272EB">
            <w:pPr>
              <w:pStyle w:val="NoSpacing3"/>
              <w:jc w:val="right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62F" w:rsidRPr="004E4D14" w:rsidRDefault="0047162F" w:rsidP="008272EB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right="-99"/>
        <w:jc w:val="thaiDistribute"/>
        <w:rPr>
          <w:rFonts w:ascii="TH SarabunPSK" w:eastAsia="CordiaNew" w:hAnsi="TH SarabunPSK" w:cs="TH SarabunPSK"/>
        </w:rPr>
      </w:pPr>
      <w:r w:rsidRPr="004E4D14">
        <w:rPr>
          <w:rFonts w:ascii="TH SarabunPSK" w:eastAsia="CordiaNew" w:hAnsi="TH SarabunPSK" w:cs="TH SarabunPSK"/>
          <w:cs/>
        </w:rPr>
        <w:t>แปลงจำนวนเงินที่คำนวณได้ในข้อ</w:t>
      </w:r>
      <w:r w:rsidRPr="004E4D14"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</w:rPr>
        <w:t>1</w:t>
      </w:r>
      <w:r w:rsidRPr="004E4D14">
        <w:rPr>
          <w:rFonts w:ascii="TH SarabunPSK" w:eastAsia="CordiaNew" w:hAnsi="TH SarabunPSK" w:cs="TH SarabunPSK"/>
        </w:rPr>
        <w:t xml:space="preserve"> </w:t>
      </w:r>
      <w:r w:rsidRPr="004E4D14">
        <w:rPr>
          <w:rFonts w:ascii="TH SarabunPSK" w:eastAsia="CordiaNew" w:hAnsi="TH SarabunPSK" w:cs="TH SarabunPSK"/>
          <w:cs/>
        </w:rPr>
        <w:t>เทียบกับคะแนนเต็ม</w:t>
      </w:r>
      <w:r w:rsidRPr="004E4D14"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</w:rPr>
        <w:t>5</w:t>
      </w:r>
      <w:r w:rsidRPr="004E4D14">
        <w:rPr>
          <w:rFonts w:ascii="TH SarabunPSK" w:eastAsia="CordiaNew" w:hAnsi="TH SarabunPSK" w:cs="TH SarabunPSK"/>
          <w:cs/>
        </w:rPr>
        <w:t xml:space="preserve">  </w:t>
      </w:r>
    </w:p>
    <w:p w:rsidR="0047162F" w:rsidRPr="004E4D14" w:rsidRDefault="0047162F" w:rsidP="0047162F">
      <w:pPr>
        <w:ind w:right="112"/>
        <w:rPr>
          <w:rFonts w:ascii="TH SarabunPSK" w:hAnsi="TH SarabunPSK" w:cs="TH SarabunPSK"/>
          <w:spacing w:val="-8"/>
          <w:sz w:val="16"/>
          <w:szCs w:val="16"/>
          <w:u w:val="single"/>
        </w:rPr>
      </w:pPr>
    </w:p>
    <w:tbl>
      <w:tblPr>
        <w:tblW w:w="78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584"/>
      </w:tblGrid>
      <w:tr w:rsidR="0047162F" w:rsidRPr="004E4D14" w:rsidTr="008272EB">
        <w:trPr>
          <w:trHeight w:hRule="exact" w:val="359"/>
        </w:trPr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4E4D14">
              <w:rPr>
                <w:rFonts w:ascii="TH SarabunPSK" w:eastAsia="CordiaNew" w:hAnsi="TH SarabunPSK" w:cs="TH SarabunPSK"/>
                <w:cs/>
              </w:rPr>
              <w:t>.......................</w:t>
            </w:r>
            <w:r w:rsidRPr="004E4D1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spacing w:val="-8"/>
                <w:sz w:val="28"/>
              </w:rPr>
              <w:t>X</w:t>
            </w:r>
            <w:r w:rsidRPr="004E4D1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>5</w:t>
            </w:r>
            <w:r w:rsidRPr="004E4D1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</w:t>
            </w:r>
          </w:p>
        </w:tc>
        <w:tc>
          <w:tcPr>
            <w:tcW w:w="2584" w:type="dxa"/>
            <w:vMerge w:val="restart"/>
            <w:tcBorders>
              <w:right w:val="single" w:sz="4" w:space="0" w:color="auto"/>
            </w:tcBorders>
            <w:vAlign w:val="center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4E4D14">
              <w:rPr>
                <w:rFonts w:ascii="TH SarabunPSK" w:hAnsi="TH SarabunPSK" w:cs="TH SarabunPSK"/>
                <w:spacing w:val="-8"/>
                <w:sz w:val="28"/>
              </w:rPr>
              <w:t xml:space="preserve">           =</w:t>
            </w:r>
            <w:r w:rsidRPr="004E4D1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......... </w:t>
            </w:r>
            <w:r w:rsidRPr="004E4D14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4E4D14">
              <w:rPr>
                <w:rFonts w:ascii="TH SarabunPSK" w:hAnsi="TH SarabunPSK" w:cs="TH SarabunPSK"/>
                <w:spacing w:val="-8"/>
                <w:sz w:val="28"/>
                <w:cs/>
              </w:rPr>
              <w:t>คะแนน</w:t>
            </w:r>
            <w:r w:rsidRPr="004E4D14">
              <w:rPr>
                <w:rFonts w:ascii="TH SarabunPSK" w:eastAsia="CordiaNew" w:hAnsi="TH SarabunPSK" w:cs="TH SarabunPSK"/>
                <w:cs/>
              </w:rPr>
              <w:t xml:space="preserve"> </w:t>
            </w:r>
          </w:p>
        </w:tc>
      </w:tr>
      <w:tr w:rsidR="0047162F" w:rsidRPr="004E4D14" w:rsidTr="008272EB">
        <w:trPr>
          <w:trHeight w:hRule="exact" w:val="421"/>
        </w:trPr>
        <w:tc>
          <w:tcPr>
            <w:tcW w:w="5245" w:type="dxa"/>
            <w:tcBorders>
              <w:right w:val="single" w:sz="4" w:space="0" w:color="auto"/>
            </w:tcBorders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/>
                <w:cs/>
              </w:rPr>
              <w:t>25</w:t>
            </w:r>
            <w:r w:rsidRPr="004E4D14">
              <w:rPr>
                <w:rFonts w:ascii="TH SarabunPSK" w:hAnsi="TH SarabunPSK" w:cs="TH SarabunPSK"/>
                <w:cs/>
              </w:rPr>
              <w:t>,</w:t>
            </w:r>
            <w:r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2584" w:type="dxa"/>
            <w:vMerge/>
            <w:tcBorders>
              <w:right w:val="single" w:sz="4" w:space="0" w:color="auto"/>
            </w:tcBorders>
            <w:vAlign w:val="bottom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right="-99"/>
        <w:jc w:val="thaiDistribute"/>
        <w:rPr>
          <w:rFonts w:ascii="TH SarabunPSK" w:hAnsi="TH SarabunPSK" w:cs="TH SarabunPSK"/>
          <w:sz w:val="16"/>
          <w:szCs w:val="16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ผลการดำเนินงาน</w:t>
      </w:r>
    </w:p>
    <w:p w:rsidR="0047162F" w:rsidRPr="004E4D14" w:rsidRDefault="0047162F" w:rsidP="0047162F">
      <w:pPr>
        <w:ind w:right="-406" w:firstLine="72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ปีการศึกษา </w:t>
      </w:r>
      <w:r>
        <w:rPr>
          <w:rFonts w:ascii="TH SarabunPSK" w:hAnsi="TH SarabunPSK" w:cs="TH SarabunPSK"/>
          <w:cs/>
        </w:rPr>
        <w:t>25</w:t>
      </w:r>
      <w:r w:rsidRPr="004E4D14">
        <w:rPr>
          <w:rFonts w:ascii="TH SarabunPSK" w:hAnsi="TH SarabunPSK" w:cs="TH SarabunPSK"/>
        </w:rPr>
        <w:t>62</w:t>
      </w:r>
      <w:r w:rsidRPr="004E4D14">
        <w:rPr>
          <w:rFonts w:ascii="TH SarabunPSK" w:hAnsi="TH SarabunPSK" w:cs="TH SarabunPSK"/>
          <w:cs/>
        </w:rPr>
        <w:t xml:space="preserve"> มีเงินสนับสนุนงานวิจัยหรืองานสร้างสรรค์จากภายใน </w:t>
      </w:r>
      <w:r w:rsidRPr="004E4D14">
        <w:rPr>
          <w:rFonts w:ascii="TH SarabunPSK" w:hAnsi="TH SarabunPSK" w:cs="TH SarabunPSK"/>
        </w:rPr>
        <w:t>…..</w:t>
      </w:r>
      <w:r w:rsidRPr="004E4D14">
        <w:rPr>
          <w:rFonts w:ascii="TH SarabunPSK" w:hAnsi="TH SarabunPSK" w:cs="TH SarabunPSK"/>
          <w:cs/>
        </w:rPr>
        <w:t xml:space="preserve">เรื่อง เป็นเงิน </w:t>
      </w:r>
      <w:r w:rsidRPr="004E4D14">
        <w:rPr>
          <w:rFonts w:ascii="TH SarabunPSK" w:hAnsi="TH SarabunPSK" w:cs="TH SarabunPSK"/>
        </w:rPr>
        <w:t>…………</w:t>
      </w:r>
      <w:r w:rsidRPr="004E4D14">
        <w:rPr>
          <w:rFonts w:ascii="TH SarabunPSK" w:hAnsi="TH SarabunPSK" w:cs="TH SarabunPSK"/>
          <w:cs/>
        </w:rPr>
        <w:t xml:space="preserve"> บาท และภายนอกสถาบัน </w:t>
      </w:r>
      <w:r w:rsidRPr="004E4D14">
        <w:rPr>
          <w:rFonts w:ascii="TH SarabunPSK" w:hAnsi="TH SarabunPSK" w:cs="TH SarabunPSK"/>
        </w:rPr>
        <w:t>…..</w:t>
      </w:r>
      <w:r w:rsidRPr="004E4D14">
        <w:rPr>
          <w:rFonts w:ascii="TH SarabunPSK" w:hAnsi="TH SarabunPSK" w:cs="TH SarabunPSK"/>
          <w:cs/>
        </w:rPr>
        <w:t xml:space="preserve"> เรื่อง เป็นเงิน  </w:t>
      </w:r>
      <w:r w:rsidRPr="004E4D14">
        <w:rPr>
          <w:rFonts w:ascii="TH SarabunPSK" w:hAnsi="TH SarabunPSK" w:cs="TH SarabunPSK"/>
          <w:spacing w:val="-12"/>
        </w:rPr>
        <w:t>……………</w:t>
      </w:r>
      <w:r w:rsidRPr="004E4D14">
        <w:rPr>
          <w:rFonts w:ascii="TH SarabunPSK" w:hAnsi="TH SarabunPSK" w:cs="TH SarabunPSK"/>
          <w:cs/>
        </w:rPr>
        <w:t xml:space="preserve"> บาท  รวม </w:t>
      </w:r>
      <w:r w:rsidRPr="004E4D14">
        <w:rPr>
          <w:rFonts w:ascii="TH SarabunPSK" w:hAnsi="TH SarabunPSK" w:cs="TH SarabunPSK"/>
        </w:rPr>
        <w:t>…..</w:t>
      </w:r>
      <w:r w:rsidRPr="004E4D14">
        <w:rPr>
          <w:rFonts w:ascii="TH SarabunPSK" w:hAnsi="TH SarabunPSK" w:cs="TH SarabunPSK"/>
          <w:cs/>
        </w:rPr>
        <w:t xml:space="preserve">เรื่อง เป็นเงิน  </w:t>
      </w:r>
      <w:r w:rsidRPr="004E4D14">
        <w:rPr>
          <w:rFonts w:ascii="TH SarabunPSK" w:eastAsia="CordiaNew" w:hAnsi="TH SarabunPSK" w:cs="TH SarabunPSK"/>
        </w:rPr>
        <w:t>………………</w:t>
      </w:r>
      <w:r w:rsidRPr="004E4D14">
        <w:rPr>
          <w:rFonts w:ascii="TH SarabunPSK" w:hAnsi="TH SarabunPSK" w:cs="TH SarabunPSK"/>
          <w:cs/>
        </w:rPr>
        <w:t xml:space="preserve"> บาท  จำนวนอาจารย์ประจำที่ปฏิบัติงานจริง </w:t>
      </w:r>
      <w:r w:rsidRPr="004E4D14">
        <w:rPr>
          <w:rFonts w:ascii="TH SarabunPSK" w:hAnsi="TH SarabunPSK" w:cs="TH SarabunPSK"/>
        </w:rPr>
        <w:t>……..</w:t>
      </w:r>
      <w:r w:rsidRPr="004E4D14">
        <w:rPr>
          <w:rFonts w:ascii="TH SarabunPSK" w:hAnsi="TH SarabunPSK" w:cs="TH SarabunPSK"/>
          <w:cs/>
        </w:rPr>
        <w:t xml:space="preserve"> คน สรุปอาจารย์ประจำได้รับเงินสนับสนุน </w:t>
      </w:r>
      <w:r w:rsidRPr="004E4D14">
        <w:rPr>
          <w:rFonts w:ascii="TH SarabunPSK" w:eastAsia="CordiaNew" w:hAnsi="TH SarabunPSK" w:cs="TH SarabunPSK"/>
        </w:rPr>
        <w:t>…………….</w:t>
      </w:r>
      <w:r w:rsidRPr="004E4D14">
        <w:rPr>
          <w:rFonts w:ascii="TH SarabunPSK" w:hAnsi="TH SarabunPSK" w:cs="TH SarabunPSK"/>
          <w:cs/>
        </w:rPr>
        <w:t xml:space="preserve">  บาท/คน  คิดเป็น  ....  คะแนน</w:t>
      </w:r>
    </w:p>
    <w:p w:rsidR="0047162F" w:rsidRPr="004E4D14" w:rsidRDefault="0047162F" w:rsidP="0047162F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326"/>
        <w:gridCol w:w="1329"/>
        <w:gridCol w:w="1210"/>
        <w:gridCol w:w="2008"/>
      </w:tblGrid>
      <w:tr w:rsidR="0047162F" w:rsidRPr="004E4D14" w:rsidTr="008272EB">
        <w:tc>
          <w:tcPr>
            <w:tcW w:w="3510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210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47162F" w:rsidRPr="004E4D14" w:rsidTr="008272EB">
        <w:tc>
          <w:tcPr>
            <w:tcW w:w="3510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เงินสนับสนุนงานวิจัยหรืองานสร้างสรรค์ต่อจำนวนอาจารย์ประจำและนักวิจัย</w:t>
            </w:r>
          </w:p>
        </w:tc>
        <w:tc>
          <w:tcPr>
            <w:tcW w:w="1326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 บาท</w:t>
            </w:r>
          </w:p>
        </w:tc>
        <w:tc>
          <w:tcPr>
            <w:tcW w:w="1329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 บาท</w:t>
            </w:r>
          </w:p>
        </w:tc>
        <w:tc>
          <w:tcPr>
            <w:tcW w:w="1210" w:type="dxa"/>
          </w:tcPr>
          <w:p w:rsidR="0047162F" w:rsidRPr="004E4D14" w:rsidRDefault="0047162F" w:rsidP="008272EB">
            <w:pPr>
              <w:ind w:right="-207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 คะแนน</w:t>
            </w:r>
          </w:p>
        </w:tc>
        <w:tc>
          <w:tcPr>
            <w:tcW w:w="2008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>สูงกว่าเป้าหมาย</w:t>
            </w:r>
          </w:p>
          <w:p w:rsidR="0047162F" w:rsidRPr="004E4D14" w:rsidRDefault="0047162F" w:rsidP="008272EB">
            <w:pPr>
              <w:ind w:right="-186"/>
              <w:rPr>
                <w:rFonts w:ascii="TH SarabunPSK" w:hAnsi="TH SarabunPSK" w:cs="TH SarabunPSK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เป็นไปตามเป้าหมาย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ต่ำกว่าเป้าหมาย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s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รายการหลักฐาน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229"/>
        <w:gridCol w:w="1701"/>
      </w:tblGrid>
      <w:tr w:rsidR="0047162F" w:rsidRPr="004E4D14" w:rsidTr="008272EB">
        <w:trPr>
          <w:tblHeader/>
        </w:trPr>
        <w:tc>
          <w:tcPr>
            <w:tcW w:w="534" w:type="dxa"/>
            <w:shd w:val="clear" w:color="auto" w:fill="F2DBDB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7229" w:type="dxa"/>
            <w:shd w:val="clear" w:color="auto" w:fill="F2DBDB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  <w:tc>
          <w:tcPr>
            <w:tcW w:w="1701" w:type="dxa"/>
            <w:shd w:val="clear" w:color="auto" w:fill="F2DBDB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รหัสหลักฐาน</w:t>
            </w:r>
          </w:p>
        </w:tc>
      </w:tr>
      <w:tr w:rsidR="0047162F" w:rsidRPr="004E4D14" w:rsidTr="008272EB">
        <w:tc>
          <w:tcPr>
            <w:tcW w:w="9464" w:type="dxa"/>
            <w:gridSpan w:val="3"/>
            <w:shd w:val="clear" w:color="auto" w:fill="auto"/>
          </w:tcPr>
          <w:p w:rsidR="0047162F" w:rsidRPr="004E4D14" w:rsidRDefault="0047162F" w:rsidP="008272EB">
            <w:pPr>
              <w:ind w:right="-108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ผลงานวิชาการที่ได้รับการสนับสนุนทุนภายนอก .......... เรื่อง</w:t>
            </w:r>
          </w:p>
        </w:tc>
      </w:tr>
      <w:tr w:rsidR="0047162F" w:rsidRPr="004E4D14" w:rsidTr="008272EB">
        <w:tc>
          <w:tcPr>
            <w:tcW w:w="534" w:type="dxa"/>
            <w:shd w:val="clear" w:color="auto" w:fill="auto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การศึกษาเปรียบเทียบการจัดการความขัดแย้งและการเสริมสร้างความสมานฉันท์ของประเทศ </w:t>
            </w:r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รศ.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พ.ต.อ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.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โส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รัตน์  กลับวิลา(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สค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.)</w:t>
            </w:r>
            <w:r w:rsidRPr="004E4D14">
              <w:rPr>
                <w:rFonts w:ascii="TH SarabunPSK" w:hAnsi="TH SarabunPSK" w:cs="TH SarabunPSK"/>
                <w:b/>
                <w:bCs/>
                <w:color w:val="FF0000"/>
              </w:rPr>
              <w:t xml:space="preserve">, </w:t>
            </w:r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รศ.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พ.ต.อ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.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กิตติ์ธนทัต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เลอวงศ์รัตน์(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ตศ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.) และ ผศ.พ.ต.ท.ดร.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เสกสัณ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เครือคำ(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สค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.) ทุนกระทรวงยุติธรรม เมื่อ 29 มี.ค.2560  เงิน 1,700,000 บาท</w:t>
            </w:r>
          </w:p>
        </w:tc>
        <w:tc>
          <w:tcPr>
            <w:tcW w:w="1701" w:type="dxa"/>
            <w:shd w:val="clear" w:color="auto" w:fill="auto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FF0000"/>
                <w:cs/>
              </w:rPr>
              <w:t>01</w:t>
            </w:r>
          </w:p>
        </w:tc>
      </w:tr>
      <w:tr w:rsidR="0047162F" w:rsidRPr="004E4D14" w:rsidTr="008272EB">
        <w:tc>
          <w:tcPr>
            <w:tcW w:w="5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22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ประเมินผลการดำเนินโครงการวิจัยสถานีล้ำสมัย 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บูรณา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>การงานในกระบวนการยุติธรรมเพื่อรองรับการเข้าสู่ประชาคมอาเซียน ด้านการประเมินภาพรวมโครงการ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ผศ.พ.ต.ท.ดร.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เสกสัณ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เครือคำ(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สค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.) และ พ.ต.ท.ดร. นรินทร์  เพชรทอง 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นว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.)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ทุนกระทรวงยุติธรรม เมื่อ 31 มี.ค.2560  ยอดเงิน 396,000 บาท</w:t>
            </w:r>
          </w:p>
        </w:tc>
        <w:tc>
          <w:tcPr>
            <w:tcW w:w="170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FF0000"/>
                <w:cs/>
              </w:rPr>
              <w:t>02</w:t>
            </w:r>
          </w:p>
        </w:tc>
      </w:tr>
      <w:tr w:rsidR="0047162F" w:rsidRPr="004E4D14" w:rsidTr="008272EB">
        <w:tc>
          <w:tcPr>
            <w:tcW w:w="5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22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0367EB" wp14:editId="50B690AA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85725</wp:posOffset>
                      </wp:positionV>
                      <wp:extent cx="2305685" cy="1662430"/>
                      <wp:effectExtent l="13970" t="15240" r="13970" b="27305"/>
                      <wp:wrapNone/>
                      <wp:docPr id="4" name="Text Box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685" cy="16624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7162F" w:rsidRDefault="0047162F" w:rsidP="0047162F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 w:rsidRPr="00373DC3"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ตัวอย่างการบันทึกรายการหลักฐาน</w:t>
                                  </w:r>
                                </w:p>
                                <w:p w:rsidR="0047162F" w:rsidRDefault="0047162F" w:rsidP="0047162F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บันทึกข้อมูล</w:t>
                                  </w:r>
                                </w:p>
                                <w:p w:rsidR="0047162F" w:rsidRDefault="0047162F" w:rsidP="0047162F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-ชื่อผลงาน</w:t>
                                  </w:r>
                                </w:p>
                                <w:p w:rsidR="0047162F" w:rsidRDefault="0047162F" w:rsidP="0047162F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ผู้ได้รับทุน</w:t>
                                  </w:r>
                                </w:p>
                                <w:p w:rsidR="0047162F" w:rsidRDefault="0047162F" w:rsidP="0047162F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วันทำสัญญา</w:t>
                                  </w:r>
                                </w:p>
                                <w:p w:rsidR="0047162F" w:rsidRDefault="0047162F" w:rsidP="0047162F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-ยอดเงิน</w:t>
                                  </w:r>
                                </w:p>
                                <w:p w:rsidR="0047162F" w:rsidRPr="00373DC3" w:rsidRDefault="0047162F" w:rsidP="0047162F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367EB" id="Text Box 255" o:spid="_x0000_s1027" type="#_x0000_t202" style="position:absolute;margin-left:213.2pt;margin-top:6.75pt;width:181.55pt;height:130.9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" fillcolor="white [3201]" strokecolor="#8eaadb [1944]" strokeweight="1pt">
                      <v:fill color2="#b4c6e7 [1304]" focus="100%" type="gradient"/>
                      <v:shadow on="t" color="#1f3763 [1608]" opacity=".5" offset="1pt"/>
                      <v:textbox>
                        <w:txbxContent>
                          <w:p w:rsidR="0047162F" w:rsidRDefault="0047162F" w:rsidP="0047162F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 w:rsidRPr="00373DC3"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ตัวอย่างการบันทึกรายการหลักฐาน</w:t>
                            </w:r>
                          </w:p>
                          <w:p w:rsidR="0047162F" w:rsidRDefault="0047162F" w:rsidP="0047162F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บันทึกข้อมูล</w:t>
                            </w:r>
                          </w:p>
                          <w:p w:rsidR="0047162F" w:rsidRDefault="0047162F" w:rsidP="0047162F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-ชื่อผลงาน</w:t>
                            </w:r>
                          </w:p>
                          <w:p w:rsidR="0047162F" w:rsidRDefault="0047162F" w:rsidP="0047162F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ผู้ได้รับทุน</w:t>
                            </w:r>
                          </w:p>
                          <w:p w:rsidR="0047162F" w:rsidRDefault="0047162F" w:rsidP="0047162F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วันทำสัญญา</w:t>
                            </w:r>
                          </w:p>
                          <w:p w:rsidR="0047162F" w:rsidRDefault="0047162F" w:rsidP="0047162F">
                            <w:pPr>
                              <w:rPr>
                                <w:rFonts w:cstheme="minorBidi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-ยอดเงิน</w:t>
                            </w:r>
                          </w:p>
                          <w:p w:rsidR="0047162F" w:rsidRPr="00373DC3" w:rsidRDefault="0047162F" w:rsidP="0047162F">
                            <w:pPr>
                              <w:rPr>
                                <w:rFonts w:cstheme="minorBidi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3</w:t>
            </w:r>
          </w:p>
        </w:tc>
      </w:tr>
      <w:tr w:rsidR="0047162F" w:rsidRPr="004E4D14" w:rsidTr="008272EB">
        <w:tc>
          <w:tcPr>
            <w:tcW w:w="5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22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4</w:t>
            </w:r>
          </w:p>
        </w:tc>
      </w:tr>
      <w:tr w:rsidR="0047162F" w:rsidRPr="004E4D14" w:rsidTr="008272EB">
        <w:tc>
          <w:tcPr>
            <w:tcW w:w="5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2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7162F" w:rsidRPr="004E4D14" w:rsidTr="008272EB">
        <w:tc>
          <w:tcPr>
            <w:tcW w:w="5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2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7162F" w:rsidRPr="004E4D14" w:rsidTr="008272EB">
        <w:tc>
          <w:tcPr>
            <w:tcW w:w="9464" w:type="dxa"/>
            <w:gridSpan w:val="3"/>
            <w:shd w:val="clear" w:color="auto" w:fill="D9D9D9" w:themeFill="background1" w:themeFillShade="D9"/>
          </w:tcPr>
          <w:p w:rsidR="0047162F" w:rsidRPr="004E4D14" w:rsidRDefault="0047162F" w:rsidP="008272EB">
            <w:pPr>
              <w:ind w:right="-108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ผลงานวิชาการที่ได้รับการสนับสนุนทุนภายใน .....เรื่อง</w:t>
            </w:r>
          </w:p>
        </w:tc>
      </w:tr>
      <w:tr w:rsidR="0047162F" w:rsidRPr="004E4D14" w:rsidTr="008272EB">
        <w:tc>
          <w:tcPr>
            <w:tcW w:w="5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2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7162F" w:rsidRPr="004E4D14" w:rsidTr="008272EB">
        <w:tc>
          <w:tcPr>
            <w:tcW w:w="5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2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47162F" w:rsidRPr="004E4D14" w:rsidTr="008272EB">
        <w:tc>
          <w:tcPr>
            <w:tcW w:w="5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2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หมายเหตุ</w:t>
      </w:r>
    </w:p>
    <w:p w:rsidR="0047162F" w:rsidRPr="004E4D14" w:rsidRDefault="0047162F" w:rsidP="0047162F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จำนวนอาจารย์และนักวิจัยให้นับตามปีการศึกษา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และนับเฉพาะที่ปฏิบัติงานจริงไม่นับรวมผู้ลาศึกษาต่อ</w:t>
      </w:r>
    </w:p>
    <w:p w:rsidR="0047162F" w:rsidRPr="004E4D14" w:rsidRDefault="0047162F" w:rsidP="0047162F">
      <w:pPr>
        <w:autoSpaceDE w:val="0"/>
        <w:autoSpaceDN w:val="0"/>
        <w:adjustRightInd w:val="0"/>
        <w:ind w:left="284" w:right="-330" w:hanging="28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ให้นับจำนวนเงินที่มีการลงนามในสัญญารับทุนในปีการศึกษาหรือปีงบประมาณหรือปีปฏิทินนั้นๆ ไม่ใช่จำนวนเงินที่เบิกจ่ายจริง</w:t>
      </w:r>
    </w:p>
    <w:p w:rsidR="0047162F" w:rsidRPr="004E4D14" w:rsidRDefault="0047162F" w:rsidP="0047162F">
      <w:pPr>
        <w:autoSpaceDE w:val="0"/>
        <w:autoSpaceDN w:val="0"/>
        <w:adjustRightInd w:val="0"/>
        <w:ind w:left="284" w:right="-330" w:hanging="28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กรณีที่มีหลักฐานการแบ่งสัดส่วนเงินสนับสนุนงานวิจัย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ซึ่งอาจเป็นหลักฐานจากแหล่งทุนหรือหลักฐานจากการตกลงร่วมกันของสถาบันที่ร่วมโครงการ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ให้แบ่งสัดส่วนเงินตามหลักฐานที่ปรากฏ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กรณีที่ไม่มีหลักฐาน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ให้แบ่งเงินตามสัดส่วนผู้ร่วมวิจัยของแต่ละคณะ</w:t>
      </w:r>
    </w:p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การนับจำนวนเงินสนับสนุนโครงการวิจัย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สามารถนับเงินโครงการวิจัยสถาบันที่ได้ลงนามในสัญญารับทุนโดยอาจารย์ประจำหรือนักวิจัย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แต่ไม่สามารถนับเงินโครงการวิจัยสถาบันที่บุคลากรสายสนับสนุนที่ไม่ใช่นักวิจัยเป็นผู้ดำเนินการ  และ</w:t>
      </w:r>
      <w:r w:rsidRPr="00385EA4">
        <w:rPr>
          <w:rFonts w:ascii="TH SarabunPSK" w:hAnsi="TH SarabunPSK" w:cs="TH SarabunPSK"/>
          <w:color w:val="000000"/>
          <w:u w:val="single"/>
          <w:cs/>
        </w:rPr>
        <w:t>ให้นับตามปีการศึกษา</w:t>
      </w: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  <w:sz w:val="16"/>
          <w:szCs w:val="16"/>
          <w:cs/>
        </w:rPr>
      </w:pPr>
      <w:r w:rsidRPr="004E4D14">
        <w:rPr>
          <w:rFonts w:ascii="TH SarabunPSK" w:hAnsi="TH SarabunPSK" w:cs="TH SarabunPSK"/>
          <w:b/>
          <w:bCs/>
          <w:color w:val="C00000"/>
          <w:sz w:val="16"/>
          <w:szCs w:val="16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47162F" w:rsidRPr="004E4D14" w:rsidTr="008272EB">
        <w:tc>
          <w:tcPr>
            <w:tcW w:w="1526" w:type="dxa"/>
            <w:shd w:val="clear" w:color="auto" w:fill="ACE8D5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2.3</w:t>
            </w:r>
          </w:p>
        </w:tc>
        <w:tc>
          <w:tcPr>
            <w:tcW w:w="7938" w:type="dxa"/>
            <w:shd w:val="clear" w:color="auto" w:fill="D7FDF6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ผลงานทางวิชาการของอาจารย์ประจำและนักวิจัย</w:t>
            </w: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ผลลัพธ์</w:t>
      </w: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47162F" w:rsidRPr="004E4D14" w:rsidRDefault="0047162F" w:rsidP="0047162F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b/>
          <w:bCs/>
          <w:cs/>
        </w:rPr>
        <w:t>กลุ่มสาขาวิชามนุษยศาสตร์และสังคมศาสตร์</w:t>
      </w:r>
      <w:r w:rsidRPr="004E4D14">
        <w:rPr>
          <w:rFonts w:ascii="TH SarabunPSK" w:hAnsi="TH SarabunPSK" w:cs="TH SarabunPSK"/>
          <w:cs/>
        </w:rPr>
        <w:t xml:space="preserve"> ร้อยละของผลรวมถ่วงน้ำหนักของผลงานทางวิชาการของอาจารย์ประจำและนักวิจัยที่กำหนดไว้เป็นคะแนนเต็ม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</w:rPr>
        <w:t xml:space="preserve"> = </w:t>
      </w:r>
      <w:r w:rsidRPr="004E4D14">
        <w:rPr>
          <w:rFonts w:ascii="TH SarabunPSK" w:hAnsi="TH SarabunPSK" w:cs="TH SarabunPSK"/>
          <w:cs/>
        </w:rPr>
        <w:t>ร้อยละ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20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ขึ้นไป</w:t>
      </w:r>
    </w:p>
    <w:p w:rsidR="0047162F" w:rsidRPr="004E4D14" w:rsidRDefault="0047162F" w:rsidP="0047162F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สูตรการคำนวณ</w:t>
      </w: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คำนวณค่าร้อยละของผลรวมถ่วงน้ำหนักของผลงานทางวิชาการของอาจารย์ประจำและนักวิจัยตามสูตร</w:t>
      </w: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                 ผลรวมถ่วงน้ำหนักของผลงานทางวิชาการของอาจารย์ประจำและนักวิจัย</w:t>
      </w:r>
      <w:r w:rsidRPr="004E4D14">
        <w:rPr>
          <w:rFonts w:ascii="TH SarabunPSK" w:hAnsi="TH SarabunPSK" w:cs="TH SarabunPSK"/>
        </w:rPr>
        <w:t xml:space="preserve">    X </w:t>
      </w:r>
      <w:r>
        <w:rPr>
          <w:rFonts w:ascii="TH SarabunPSK" w:hAnsi="TH SarabunPSK" w:cs="TH SarabunPSK"/>
          <w:cs/>
        </w:rPr>
        <w:t>100</w:t>
      </w:r>
    </w:p>
    <w:p w:rsidR="0047162F" w:rsidRPr="004E4D14" w:rsidRDefault="0047162F" w:rsidP="0047162F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8B1FD" wp14:editId="4230DD6C">
                <wp:simplePos x="0" y="0"/>
                <wp:positionH relativeFrom="column">
                  <wp:posOffset>704850</wp:posOffset>
                </wp:positionH>
                <wp:positionV relativeFrom="paragraph">
                  <wp:posOffset>20320</wp:posOffset>
                </wp:positionV>
                <wp:extent cx="3759200" cy="0"/>
                <wp:effectExtent l="11430" t="10795" r="10795" b="8255"/>
                <wp:wrapNone/>
                <wp:docPr id="3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C6600" id="AutoShape 231" o:spid="_x0000_s1026" type="#_x0000_t32" style="position:absolute;margin-left:55.5pt;margin-top:1.6pt;width:29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1LIQIAAD0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"/>
            </w:pict>
          </mc:Fallback>
        </mc:AlternateContent>
      </w:r>
      <w:r w:rsidRPr="004E4D14">
        <w:rPr>
          <w:rFonts w:ascii="TH SarabunPSK" w:hAnsi="TH SarabunPSK" w:cs="TH SarabunPSK"/>
          <w:cs/>
        </w:rPr>
        <w:t xml:space="preserve">                                 จำนวนอาจารย์ประจำและนักวิจัยทั้งหมด</w:t>
      </w:r>
    </w:p>
    <w:p w:rsidR="0047162F" w:rsidRPr="004E4D14" w:rsidRDefault="0047162F" w:rsidP="0047162F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</w:rPr>
      </w:pPr>
    </w:p>
    <w:tbl>
      <w:tblPr>
        <w:tblW w:w="595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819"/>
      </w:tblGrid>
      <w:tr w:rsidR="0047162F" w:rsidRPr="004E4D14" w:rsidTr="008272EB">
        <w:trPr>
          <w:trHeight w:hRule="exact" w:val="379"/>
        </w:trPr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spacing w:val="-12"/>
              </w:rPr>
            </w:pPr>
            <w:r w:rsidRPr="004E4D14">
              <w:rPr>
                <w:rFonts w:ascii="TH SarabunPSK" w:hAnsi="TH SarabunPSK" w:cs="TH SarabunPSK"/>
              </w:rPr>
              <w:t>…….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cs/>
              </w:rPr>
            </w:pPr>
            <w:r w:rsidRPr="004E4D14">
              <w:rPr>
                <w:rFonts w:ascii="TH SarabunPSK" w:hAnsi="TH SarabunPSK" w:cs="TH SarabunPSK"/>
                <w:spacing w:val="-8"/>
              </w:rPr>
              <w:t xml:space="preserve">     X</w:t>
            </w:r>
            <w:r w:rsidRPr="004E4D14">
              <w:rPr>
                <w:rFonts w:ascii="TH SarabunPSK" w:hAnsi="TH SarabunPSK" w:cs="TH SarabunPSK"/>
                <w:spacing w:val="-8"/>
                <w:cs/>
              </w:rPr>
              <w:t xml:space="preserve">  </w:t>
            </w:r>
            <w:r>
              <w:rPr>
                <w:rFonts w:ascii="TH SarabunPSK" w:eastAsia="CordiaNew" w:hAnsi="TH SarabunPSK" w:cs="TH SarabunPSK"/>
                <w:cs/>
              </w:rPr>
              <w:t>100</w:t>
            </w:r>
            <w:r w:rsidRPr="004E4D14">
              <w:rPr>
                <w:rFonts w:ascii="TH SarabunPSK" w:eastAsia="CordiaNew" w:hAnsi="TH SarabunPSK" w:cs="TH SarabunPSK"/>
              </w:rPr>
              <w:t xml:space="preserve">        =   </w:t>
            </w:r>
            <w:r w:rsidRPr="004E4D14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4E4D14">
              <w:rPr>
                <w:rFonts w:ascii="TH SarabunPSK" w:hAnsi="TH SarabunPSK" w:cs="TH SarabunPSK"/>
                <w:spacing w:val="-12"/>
              </w:rPr>
              <w:t>……….</w:t>
            </w:r>
          </w:p>
        </w:tc>
      </w:tr>
      <w:tr w:rsidR="0047162F" w:rsidRPr="004E4D14" w:rsidTr="008272EB">
        <w:trPr>
          <w:trHeight w:hRule="exact" w:val="413"/>
        </w:trPr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4E4D14">
              <w:rPr>
                <w:rFonts w:ascii="TH SarabunPSK" w:hAnsi="TH SarabunPSK" w:cs="TH SarabunPSK"/>
                <w:spacing w:val="-8"/>
              </w:rPr>
              <w:t>…….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47162F" w:rsidRPr="004E4D14" w:rsidRDefault="0047162F" w:rsidP="008272EB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sz w:val="16"/>
          <w:szCs w:val="16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แปลงค่าร้อยละที่คำนวณได้ในข้อ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เทียบกับคะแนนเต็ม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5</w:t>
      </w:r>
    </w:p>
    <w:p w:rsidR="0047162F" w:rsidRPr="004E4D14" w:rsidRDefault="0047162F" w:rsidP="0047162F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sz w:val="26"/>
          <w:szCs w:val="26"/>
        </w:rPr>
      </w:pPr>
      <w:r w:rsidRPr="004E4D1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B6002" wp14:editId="348F1C85">
                <wp:simplePos x="0" y="0"/>
                <wp:positionH relativeFrom="column">
                  <wp:posOffset>864870</wp:posOffset>
                </wp:positionH>
                <wp:positionV relativeFrom="paragraph">
                  <wp:posOffset>237490</wp:posOffset>
                </wp:positionV>
                <wp:extent cx="4876800" cy="0"/>
                <wp:effectExtent l="9525" t="8255" r="9525" b="10795"/>
                <wp:wrapNone/>
                <wp:docPr id="2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08AA2" id="AutoShape 230" o:spid="_x0000_s1026" type="#_x0000_t32" style="position:absolute;margin-left:68.1pt;margin-top:18.7pt;width:38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/tF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"/>
            </w:pict>
          </mc:Fallback>
        </mc:AlternateContent>
      </w:r>
      <w:r w:rsidRPr="004E4D14">
        <w:rPr>
          <w:rFonts w:ascii="TH SarabunPSK" w:hAnsi="TH SarabunPSK" w:cs="TH SarabunPSK"/>
        </w:rPr>
        <w:t xml:space="preserve">     </w:t>
      </w:r>
      <w:r w:rsidRPr="004E4D14">
        <w:rPr>
          <w:rFonts w:ascii="TH SarabunPSK" w:hAnsi="TH SarabunPSK" w:cs="TH SarabunPSK"/>
          <w:cs/>
        </w:rPr>
        <w:t>คะแนนที่ได้</w:t>
      </w:r>
      <w:r w:rsidRPr="004E4D14">
        <w:rPr>
          <w:rFonts w:ascii="TH SarabunPSK" w:hAnsi="TH SarabunPSK" w:cs="TH SarabunPSK"/>
        </w:rPr>
        <w:t xml:space="preserve"> =               </w:t>
      </w:r>
      <w:r w:rsidRPr="004E4D14">
        <w:rPr>
          <w:rFonts w:ascii="TH SarabunPSK" w:hAnsi="TH SarabunPSK" w:cs="TH SarabunPSK"/>
          <w:sz w:val="26"/>
          <w:szCs w:val="26"/>
        </w:rPr>
        <w:t xml:space="preserve">  </w:t>
      </w:r>
      <w:r w:rsidRPr="004E4D14">
        <w:rPr>
          <w:rFonts w:ascii="TH SarabunPSK" w:hAnsi="TH SarabunPSK" w:cs="TH SarabunPSK"/>
          <w:sz w:val="26"/>
          <w:szCs w:val="26"/>
          <w:cs/>
        </w:rPr>
        <w:t>ร้อยละของผลรวมถ่วงน้ำหนักของผลงานทางวิชาการของอาจารย์ประจำและนักวิจัย</w:t>
      </w:r>
      <w:r w:rsidRPr="004E4D14">
        <w:rPr>
          <w:rFonts w:ascii="TH SarabunPSK" w:hAnsi="TH SarabunPSK" w:cs="TH SarabunPSK"/>
          <w:sz w:val="26"/>
          <w:szCs w:val="26"/>
        </w:rPr>
        <w:t xml:space="preserve">                     X </w:t>
      </w:r>
      <w:r>
        <w:rPr>
          <w:rFonts w:ascii="TH SarabunPSK" w:hAnsi="TH SarabunPSK" w:cs="TH SarabunPSK"/>
          <w:sz w:val="26"/>
          <w:szCs w:val="26"/>
          <w:cs/>
        </w:rPr>
        <w:t>5</w:t>
      </w:r>
    </w:p>
    <w:p w:rsidR="0047162F" w:rsidRPr="004E4D14" w:rsidRDefault="0047162F" w:rsidP="0047162F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sz w:val="26"/>
          <w:szCs w:val="26"/>
        </w:rPr>
      </w:pPr>
      <w:r w:rsidRPr="004E4D14">
        <w:rPr>
          <w:rFonts w:ascii="TH SarabunPSK" w:hAnsi="TH SarabunPSK" w:cs="TH SarabunPSK"/>
          <w:sz w:val="26"/>
          <w:szCs w:val="26"/>
          <w:cs/>
        </w:rPr>
        <w:t xml:space="preserve">                            ร้อยละของผลรวมถ่วงน้ำหนักของผลงานทางวิชาการของอาจารย์ประจำและนักวิจัยที่กำหนดให้เป็นคะแนนเต็ม</w:t>
      </w:r>
      <w:r w:rsidRPr="004E4D14"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/>
          <w:sz w:val="26"/>
          <w:szCs w:val="26"/>
          <w:cs/>
        </w:rPr>
        <w:t>5</w:t>
      </w:r>
    </w:p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</w:p>
    <w:tbl>
      <w:tblPr>
        <w:tblW w:w="5928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794"/>
      </w:tblGrid>
      <w:tr w:rsidR="0047162F" w:rsidRPr="004E4D14" w:rsidTr="008272EB">
        <w:trPr>
          <w:trHeight w:hRule="exact" w:val="459"/>
        </w:trPr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spacing w:val="-12"/>
              </w:rPr>
            </w:pPr>
            <w:r w:rsidRPr="004E4D14">
              <w:rPr>
                <w:rFonts w:ascii="TH SarabunPSK" w:hAnsi="TH SarabunPSK" w:cs="TH SarabunPSK"/>
              </w:rPr>
              <w:t>…….</w:t>
            </w:r>
          </w:p>
        </w:tc>
        <w:tc>
          <w:tcPr>
            <w:tcW w:w="4794" w:type="dxa"/>
            <w:vMerge w:val="restart"/>
            <w:tcBorders>
              <w:right w:val="single" w:sz="4" w:space="0" w:color="auto"/>
            </w:tcBorders>
            <w:vAlign w:val="center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cs/>
              </w:rPr>
            </w:pPr>
            <w:r w:rsidRPr="004E4D14">
              <w:rPr>
                <w:rFonts w:ascii="TH SarabunPSK" w:hAnsi="TH SarabunPSK" w:cs="TH SarabunPSK"/>
                <w:spacing w:val="-8"/>
              </w:rPr>
              <w:t xml:space="preserve">     X</w:t>
            </w:r>
            <w:r w:rsidRPr="004E4D14">
              <w:rPr>
                <w:rFonts w:ascii="TH SarabunPSK" w:hAnsi="TH SarabunPSK" w:cs="TH SarabunPSK"/>
                <w:spacing w:val="-8"/>
                <w:cs/>
              </w:rPr>
              <w:t xml:space="preserve">  </w:t>
            </w:r>
            <w:r>
              <w:rPr>
                <w:rFonts w:ascii="TH SarabunPSK" w:hAnsi="TH SarabunPSK" w:cs="TH SarabunPSK"/>
                <w:spacing w:val="-8"/>
                <w:cs/>
              </w:rPr>
              <w:t>5</w:t>
            </w:r>
            <w:r w:rsidRPr="004E4D14">
              <w:rPr>
                <w:rFonts w:ascii="TH SarabunPSK" w:eastAsia="CordiaNew" w:hAnsi="TH SarabunPSK" w:cs="TH SarabunPSK"/>
              </w:rPr>
              <w:t xml:space="preserve">        =   </w:t>
            </w:r>
            <w:r w:rsidRPr="004E4D14">
              <w:rPr>
                <w:rFonts w:ascii="TH SarabunPSK" w:eastAsia="CordiaNew" w:hAnsi="TH SarabunPSK" w:cs="TH SarabunPSK"/>
                <w:cs/>
              </w:rPr>
              <w:t>.........  คะแนน</w:t>
            </w:r>
            <w:r w:rsidRPr="004E4D14">
              <w:rPr>
                <w:rFonts w:ascii="TH SarabunPSK" w:hAnsi="TH SarabunPSK" w:cs="TH SarabunPSK"/>
                <w:spacing w:val="-12"/>
                <w:cs/>
              </w:rPr>
              <w:t xml:space="preserve"> </w:t>
            </w:r>
          </w:p>
        </w:tc>
      </w:tr>
      <w:tr w:rsidR="0047162F" w:rsidRPr="004E4D14" w:rsidTr="008272EB">
        <w:trPr>
          <w:trHeight w:hRule="exact" w:val="422"/>
        </w:trPr>
        <w:tc>
          <w:tcPr>
            <w:tcW w:w="1134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>
              <w:rPr>
                <w:rFonts w:ascii="TH SarabunPSK" w:hAnsi="TH SarabunPSK" w:cs="TH SarabunPSK"/>
                <w:spacing w:val="-8"/>
                <w:cs/>
              </w:rPr>
              <w:t>20</w:t>
            </w:r>
          </w:p>
        </w:tc>
        <w:tc>
          <w:tcPr>
            <w:tcW w:w="4794" w:type="dxa"/>
            <w:vMerge/>
            <w:tcBorders>
              <w:right w:val="single" w:sz="4" w:space="0" w:color="auto"/>
            </w:tcBorders>
          </w:tcPr>
          <w:p w:rsidR="0047162F" w:rsidRPr="004E4D14" w:rsidRDefault="0047162F" w:rsidP="008272EB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ผลการดำเนินงาน </w:t>
      </w:r>
    </w:p>
    <w:p w:rsidR="0047162F" w:rsidRPr="004E4D14" w:rsidRDefault="0047162F" w:rsidP="0047162F">
      <w:pPr>
        <w:ind w:firstLine="720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ปีการศึกษา </w:t>
      </w:r>
      <w:r>
        <w:rPr>
          <w:rFonts w:ascii="TH SarabunPSK" w:hAnsi="TH SarabunPSK" w:cs="TH SarabunPSK"/>
          <w:cs/>
        </w:rPr>
        <w:t>25</w:t>
      </w:r>
      <w:r w:rsidRPr="004E4D14">
        <w:rPr>
          <w:rFonts w:ascii="TH SarabunPSK" w:hAnsi="TH SarabunPSK" w:cs="TH SarabunPSK"/>
          <w:cs/>
        </w:rPr>
        <w:t xml:space="preserve">62 อาจารย์ประจำและนักวิจัยทั้งหมด </w:t>
      </w:r>
      <w:r w:rsidRPr="004E4D14">
        <w:rPr>
          <w:rFonts w:ascii="TH SarabunPSK" w:hAnsi="TH SarabunPSK" w:cs="TH SarabunPSK"/>
          <w:spacing w:val="-8"/>
          <w:sz w:val="28"/>
          <w:cs/>
        </w:rPr>
        <w:t>.....</w:t>
      </w:r>
      <w:r w:rsidRPr="004E4D14">
        <w:rPr>
          <w:rFonts w:ascii="TH SarabunPSK" w:hAnsi="TH SarabunPSK" w:cs="TH SarabunPSK"/>
          <w:cs/>
        </w:rPr>
        <w:t xml:space="preserve">  คน  มีผลงานวิจัยและผลงานทางวิชาการจำนวน ..... ชิ้น มีผลรวมถ่วงน้ำหนักของผลงานทางวิชาการของอาจารย์ประจำ  ....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 xml:space="preserve">(ร้อยละ </w:t>
      </w:r>
      <w:r w:rsidRPr="004E4D14">
        <w:rPr>
          <w:rFonts w:ascii="TH SarabunPSK" w:hAnsi="TH SarabunPSK" w:cs="TH SarabunPSK"/>
          <w:spacing w:val="-12"/>
          <w:cs/>
        </w:rPr>
        <w:t>.....</w:t>
      </w:r>
      <w:r w:rsidRPr="004E4D14">
        <w:rPr>
          <w:rFonts w:ascii="TH SarabunPSK" w:hAnsi="TH SarabunPSK" w:cs="TH SarabunPSK"/>
          <w:cs/>
        </w:rPr>
        <w:t xml:space="preserve">)  คิดเป็น </w:t>
      </w:r>
      <w:r w:rsidRPr="004E4D14">
        <w:rPr>
          <w:rFonts w:ascii="TH SarabunPSK" w:eastAsia="CordiaNew" w:hAnsi="TH SarabunPSK" w:cs="TH SarabunPSK"/>
          <w:cs/>
        </w:rPr>
        <w:t xml:space="preserve">..... </w:t>
      </w:r>
      <w:r w:rsidRPr="004E4D14">
        <w:rPr>
          <w:rFonts w:ascii="TH SarabunPSK" w:hAnsi="TH SarabunPSK" w:cs="TH SarabunPSK"/>
          <w:cs/>
        </w:rPr>
        <w:t>คะแนน</w:t>
      </w:r>
    </w:p>
    <w:p w:rsidR="0047162F" w:rsidRPr="004E4D14" w:rsidRDefault="0047162F" w:rsidP="0047162F">
      <w:pPr>
        <w:ind w:firstLine="720"/>
        <w:rPr>
          <w:rFonts w:ascii="TH SarabunPSK" w:hAnsi="TH SarabunPSK" w:cs="TH SarabunPSK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157"/>
        <w:gridCol w:w="1247"/>
        <w:gridCol w:w="1143"/>
        <w:gridCol w:w="2185"/>
      </w:tblGrid>
      <w:tr w:rsidR="0047162F" w:rsidRPr="004E4D14" w:rsidTr="008272EB">
        <w:tc>
          <w:tcPr>
            <w:tcW w:w="3510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47162F" w:rsidRPr="004E4D14" w:rsidTr="008272EB">
        <w:tc>
          <w:tcPr>
            <w:tcW w:w="3510" w:type="dxa"/>
            <w:shd w:val="clear" w:color="auto" w:fill="auto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ผลงานทางวิชาการของอาจารย์ประจำและนักวิจัย</w:t>
            </w:r>
          </w:p>
        </w:tc>
        <w:tc>
          <w:tcPr>
            <w:tcW w:w="1157" w:type="dxa"/>
            <w:shd w:val="clear" w:color="auto" w:fill="auto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4E4D14">
              <w:rPr>
                <w:rFonts w:ascii="TH SarabunPSK" w:hAnsi="TH SarabunPSK" w:cs="TH SarabunPSK"/>
              </w:rPr>
              <w:t>…..</w:t>
            </w:r>
          </w:p>
        </w:tc>
        <w:tc>
          <w:tcPr>
            <w:tcW w:w="1247" w:type="dxa"/>
            <w:shd w:val="clear" w:color="auto" w:fill="auto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ร้อยละ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12"/>
                <w:sz w:val="28"/>
              </w:rPr>
              <w:t>…..</w:t>
            </w:r>
          </w:p>
        </w:tc>
        <w:tc>
          <w:tcPr>
            <w:tcW w:w="1143" w:type="dxa"/>
            <w:shd w:val="clear" w:color="auto" w:fill="auto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eastAsia="CordiaNew" w:hAnsi="TH SarabunPSK" w:cs="TH SarabunPSK"/>
              </w:rPr>
              <w:t>…..</w:t>
            </w:r>
            <w:r w:rsidRPr="004E4D14">
              <w:rPr>
                <w:rFonts w:ascii="TH SarabunPSK" w:eastAsia="CordiaNew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2185" w:type="dxa"/>
            <w:shd w:val="clear" w:color="auto" w:fill="auto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>สูงกว่าเป้าหมาย</w:t>
            </w:r>
          </w:p>
          <w:p w:rsidR="0047162F" w:rsidRPr="004E4D14" w:rsidRDefault="0047162F" w:rsidP="008272EB">
            <w:pPr>
              <w:ind w:right="-186"/>
              <w:rPr>
                <w:rFonts w:ascii="TH SarabunPSK" w:hAnsi="TH SarabunPSK" w:cs="TH SarabunPSK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เป็นไปตามเป้าหมาย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ต่ำกว่าเป้าหมาย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รายการหลักฐาน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371"/>
        <w:gridCol w:w="1276"/>
      </w:tblGrid>
      <w:tr w:rsidR="0047162F" w:rsidRPr="004E4D14" w:rsidTr="008272EB">
        <w:trPr>
          <w:tblHeader/>
        </w:trPr>
        <w:tc>
          <w:tcPr>
            <w:tcW w:w="534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รายการหลักฐาน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รหัสหลักฐาน</w:t>
            </w:r>
          </w:p>
        </w:tc>
      </w:tr>
      <w:tr w:rsidR="0047162F" w:rsidRPr="004E4D14" w:rsidTr="008272EB">
        <w:tc>
          <w:tcPr>
            <w:tcW w:w="5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1</w:t>
            </w:r>
          </w:p>
        </w:tc>
        <w:tc>
          <w:tcPr>
            <w:tcW w:w="737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>บทความวิจัยเรื่อง ความปลอดภัยของนักท่องเที่ยวในการท่องเที่ยวเชิงวัฒนธรรม     ในจังหวัดพระนครศรีอยุธยา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>ผศ.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พ.ต.อ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ทัชชกร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แสงทองดี</w:t>
            </w:r>
            <w:r w:rsidRPr="004E4D14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และ รศ.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พ.ต.อ.ปพัฒน์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วสุธวัช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ผลงานวิชาการที่นำเสนอในนิทรรศการวิชาการ 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รร.จปร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FF0000"/>
                <w:cs/>
              </w:rPr>
              <w:t>25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60 วันที่ 14-15 พ.ย.2560  (ระดับชาติ), น้ำหนัก </w:t>
            </w:r>
            <w:r>
              <w:rPr>
                <w:rFonts w:ascii="TH SarabunPSK" w:hAnsi="TH SarabunPSK" w:cs="TH SarabunPSK"/>
                <w:color w:val="FF0000"/>
                <w:cs/>
              </w:rPr>
              <w:t>0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</w:p>
        </w:tc>
        <w:tc>
          <w:tcPr>
            <w:tcW w:w="1276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FF0000"/>
                <w:cs/>
              </w:rPr>
              <w:t>01</w:t>
            </w:r>
          </w:p>
        </w:tc>
      </w:tr>
      <w:tr w:rsidR="0047162F" w:rsidRPr="004E4D14" w:rsidTr="008272EB">
        <w:tc>
          <w:tcPr>
            <w:tcW w:w="5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</w:p>
        </w:tc>
        <w:tc>
          <w:tcPr>
            <w:tcW w:w="737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บทความวิจัยเรื่อง </w:t>
            </w:r>
            <w:r w:rsidRPr="004E4D14">
              <w:rPr>
                <w:rFonts w:ascii="TH SarabunPSK" w:hAnsi="TH SarabunPSK" w:cs="TH SarabunPSK"/>
                <w:color w:val="FF0000"/>
              </w:rPr>
              <w:t>“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การศึกษาข้อตกลงความร่วมมือระหว่างประเทศในการป้องกันและแก้ไขปัญหาการลักลอบค้ายาเสพติดข้ามชาติ : ศึกษาเฉพาะกรณีกลุ่มประเทศ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br/>
              <w:t>อนุภูมิภาคลุ่มน้ำโขง</w:t>
            </w:r>
            <w:r w:rsidRPr="004E4D14">
              <w:rPr>
                <w:rFonts w:ascii="TH SarabunPSK" w:hAnsi="TH SarabunPSK" w:cs="TH SarabunPSK"/>
                <w:color w:val="FF0000"/>
              </w:rPr>
              <w:t>”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45F474" wp14:editId="23BFF3B0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118110</wp:posOffset>
                      </wp:positionV>
                      <wp:extent cx="4847590" cy="1788795"/>
                      <wp:effectExtent l="8890" t="10160" r="10795" b="29845"/>
                      <wp:wrapNone/>
                      <wp:docPr id="1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7590" cy="17887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47162F" w:rsidRDefault="0047162F" w:rsidP="0047162F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ตัวอย่าง</w:t>
                                  </w:r>
                                </w:p>
                                <w:p w:rsidR="0047162F" w:rsidRPr="00E05846" w:rsidRDefault="0047162F" w:rsidP="0047162F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การบันทึกรายการหลักฐาน</w:t>
                                  </w:r>
                                </w:p>
                                <w:p w:rsidR="0047162F" w:rsidRPr="00E05846" w:rsidRDefault="0047162F" w:rsidP="0047162F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ชื่อผลงาน</w:t>
                                  </w:r>
                                </w:p>
                                <w:p w:rsidR="0047162F" w:rsidRPr="00E05846" w:rsidRDefault="0047162F" w:rsidP="0047162F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</w:rPr>
                                    <w:t>-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ผู้วิจัย</w:t>
                                  </w:r>
                                </w:p>
                                <w:p w:rsidR="0047162F" w:rsidRPr="00E05846" w:rsidRDefault="0047162F" w:rsidP="0047162F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</w:rPr>
                                    <w:t>-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แหล่งตีพิมพ์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/เผยแพร่/ประชุมวิชาการ/ได้รับการว่าจ้างจาก</w:t>
                                  </w:r>
                                </w:p>
                                <w:p w:rsidR="0047162F" w:rsidRPr="00E05846" w:rsidRDefault="0047162F" w:rsidP="0047162F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วันที่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s/>
                                    </w:rPr>
                                    <w:t xml:space="preserve">  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ตีพิมพ์/เผยแพร่/วันที่ประชุมวิชาการ/วันที่ผลงานแล้วเสร็จ(กรณีว่าจ้างให้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ทำวิจัย)</w:t>
                                  </w:r>
                                </w:p>
                                <w:p w:rsidR="0047162F" w:rsidRPr="00E05846" w:rsidRDefault="0047162F" w:rsidP="0047162F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  <w:r w:rsidRPr="00E05846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s/>
                                    </w:rPr>
                                    <w:t>ค่าน้ำหนัก</w:t>
                                  </w:r>
                                </w:p>
                                <w:p w:rsidR="0047162F" w:rsidRPr="00E05846" w:rsidRDefault="0047162F" w:rsidP="0047162F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5F474" id="Text Box 256" o:spid="_x0000_s1028" type="#_x0000_t202" style="position:absolute;margin-left:11pt;margin-top:9.3pt;width:381.7pt;height:1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" fillcolor="white [3201]" strokecolor="#8eaadb [1944]" strokeweight="1pt">
                      <v:fill color2="#b4c6e7 [1304]" focus="100%" type="gradient"/>
                      <v:shadow on="t" color="#1f3763 [1608]" opacity=".5" offset="1pt"/>
                      <v:textbox>
                        <w:txbxContent>
                          <w:p w:rsidR="0047162F" w:rsidRDefault="0047162F" w:rsidP="0047162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ตัวอย่าง</w:t>
                            </w:r>
                          </w:p>
                          <w:p w:rsidR="0047162F" w:rsidRPr="00E05846" w:rsidRDefault="0047162F" w:rsidP="0047162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การบันทึกรายการหลักฐาน</w:t>
                            </w:r>
                          </w:p>
                          <w:p w:rsidR="0047162F" w:rsidRPr="00E05846" w:rsidRDefault="0047162F" w:rsidP="0047162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ชื่อผลงาน</w:t>
                            </w:r>
                          </w:p>
                          <w:p w:rsidR="0047162F" w:rsidRPr="00E05846" w:rsidRDefault="0047162F" w:rsidP="0047162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ผู้วิจัย</w:t>
                            </w:r>
                          </w:p>
                          <w:p w:rsidR="0047162F" w:rsidRPr="00E05846" w:rsidRDefault="0047162F" w:rsidP="0047162F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แหล่งตีพิมพ์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cs/>
                              </w:rPr>
                              <w:t>/เผยแพร่/ประชุมวิชาการ/ได้รับการว่าจ้างจาก</w:t>
                            </w:r>
                          </w:p>
                          <w:p w:rsidR="0047162F" w:rsidRPr="00E05846" w:rsidRDefault="0047162F" w:rsidP="0047162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cs/>
                              </w:rPr>
                              <w:t>ตีพิมพ์/เผยแพร่/วันที่ประชุมวิชาการ/วันที่ผลงานแล้วเสร็จ(กรณีว่าจ้างให้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ทำวิจัย)</w:t>
                            </w:r>
                          </w:p>
                          <w:p w:rsidR="0047162F" w:rsidRPr="00E05846" w:rsidRDefault="0047162F" w:rsidP="0047162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 w:rsidRPr="00E0584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ค่าน้ำหนัก</w:t>
                            </w:r>
                          </w:p>
                          <w:p w:rsidR="0047162F" w:rsidRPr="00E05846" w:rsidRDefault="0047162F" w:rsidP="0047162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ผศ.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พ.ต.อ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>.พงศ์กุลธร โรจน์วิรุฬห์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ตีพิมพ์ในวารสารกระบวนการยุติธรรม สำนักงานกิจการยุติธรรม ปีที่ </w:t>
            </w:r>
            <w:r>
              <w:rPr>
                <w:rFonts w:ascii="TH SarabunPSK" w:hAnsi="TH SarabunPSK" w:cs="TH SarabunPSK"/>
                <w:color w:val="FF0000"/>
                <w:cs/>
              </w:rPr>
              <w:t>10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เล่มที่ </w:t>
            </w:r>
            <w:r>
              <w:rPr>
                <w:rFonts w:ascii="TH SarabunPSK" w:hAnsi="TH SarabunPSK" w:cs="TH SarabunPSK"/>
                <w:color w:val="FF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(มกราคม - เมษายน </w:t>
            </w:r>
            <w:r>
              <w:rPr>
                <w:rFonts w:ascii="TH SarabunPSK" w:hAnsi="TH SarabunPSK" w:cs="TH SarabunPSK"/>
                <w:color w:val="FF0000"/>
                <w:cs/>
              </w:rPr>
              <w:t>2560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),</w:t>
            </w:r>
            <w:r w:rsidRPr="004E4D14">
              <w:rPr>
                <w:rFonts w:ascii="TH SarabunPSK" w:hAnsi="TH SarabunPSK" w:cs="TH SarabunPSK"/>
                <w:color w:val="FF0000"/>
              </w:rPr>
              <w:t xml:space="preserve"> TCI 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กลุ่ม </w:t>
            </w: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, น้ำหนัก </w:t>
            </w:r>
            <w:r>
              <w:rPr>
                <w:rFonts w:ascii="TH SarabunPSK" w:hAnsi="TH SarabunPSK" w:cs="TH SarabunPSK"/>
                <w:color w:val="FF0000"/>
                <w:cs/>
              </w:rPr>
              <w:t>0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6</w:t>
            </w:r>
          </w:p>
        </w:tc>
        <w:tc>
          <w:tcPr>
            <w:tcW w:w="1276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FF0000"/>
                <w:cs/>
              </w:rPr>
              <w:t>02</w:t>
            </w:r>
          </w:p>
        </w:tc>
      </w:tr>
      <w:tr w:rsidR="0047162F" w:rsidRPr="004E4D14" w:rsidTr="008272EB">
        <w:tc>
          <w:tcPr>
            <w:tcW w:w="5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3</w:t>
            </w:r>
          </w:p>
        </w:tc>
        <w:tc>
          <w:tcPr>
            <w:tcW w:w="737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งานวิจัยเรื่อง </w:t>
            </w:r>
            <w:r w:rsidRPr="004E4D14">
              <w:rPr>
                <w:rFonts w:ascii="TH SarabunPSK" w:hAnsi="TH SarabunPSK" w:cs="TH SarabunPSK"/>
                <w:color w:val="FF0000"/>
              </w:rPr>
              <w:t>“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สถานีตำรวจล้ำสมัย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บูรณา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>การในกระบวนการยุติธรรมเพื่อรองรับการเข้าสู่ประชาคมอาเซียน ด้านการบริหารสถานีตำรวจ</w:t>
            </w:r>
            <w:r w:rsidRPr="004E4D14">
              <w:rPr>
                <w:rFonts w:ascii="TH SarabunPSK" w:hAnsi="TH SarabunPSK" w:cs="TH SarabunPSK"/>
                <w:color w:val="FF0000"/>
              </w:rPr>
              <w:t>”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>ผศ.พ.ต.ท.ดิฐภัทร บวรชัย (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ตศ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>.)</w:t>
            </w:r>
            <w:r w:rsidRPr="004E4D14">
              <w:rPr>
                <w:rFonts w:ascii="TH SarabunPSK" w:hAnsi="TH SarabunPSK" w:cs="TH SarabunPSK"/>
                <w:color w:val="FF0000"/>
              </w:rPr>
              <w:t xml:space="preserve">, 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ผศ.พ.ต.ท.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กฤษณพงค์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พูตระกูล(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ตศ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>.)</w:t>
            </w:r>
            <w:r w:rsidRPr="004E4D14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และ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>พ.ต.ท.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บุญญ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>ฤทธิ์ สังข์กลมเกลี้ยง(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ตศ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</w:rPr>
              <w:t>.)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ผลงานที่สำนักงานกิจการยุติธรรมว่าจ้างให้ดำเนินการ, น้ำหนัก </w:t>
            </w:r>
            <w:r>
              <w:rPr>
                <w:rFonts w:ascii="TH SarabunPSK" w:hAnsi="TH SarabunPSK" w:cs="TH SarabunPSK"/>
                <w:color w:val="FF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0</w:t>
            </w:r>
          </w:p>
        </w:tc>
        <w:tc>
          <w:tcPr>
            <w:tcW w:w="1276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FF0000"/>
                <w:cs/>
              </w:rPr>
              <w:t>03</w:t>
            </w:r>
          </w:p>
        </w:tc>
      </w:tr>
      <w:tr w:rsidR="0047162F" w:rsidRPr="004E4D14" w:rsidTr="008272EB">
        <w:tc>
          <w:tcPr>
            <w:tcW w:w="5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737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</w:p>
        </w:tc>
      </w:tr>
    </w:tbl>
    <w:p w:rsidR="0047162F" w:rsidRPr="004E4D14" w:rsidRDefault="0047162F" w:rsidP="0047162F">
      <w:pPr>
        <w:ind w:firstLine="720"/>
        <w:rPr>
          <w:rFonts w:ascii="TH SarabunPSK" w:hAnsi="TH SarabunPSK" w:cs="TH SarabunPSK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47162F" w:rsidRPr="004E4D14" w:rsidTr="008272EB">
        <w:tc>
          <w:tcPr>
            <w:tcW w:w="1951" w:type="dxa"/>
            <w:shd w:val="clear" w:color="auto" w:fill="8EAADB" w:themeFill="accent5" w:themeFillTint="99"/>
          </w:tcPr>
          <w:p w:rsidR="0047162F" w:rsidRPr="004E4D14" w:rsidRDefault="0047162F" w:rsidP="008272EB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47162F" w:rsidRPr="004E4D14" w:rsidRDefault="0047162F" w:rsidP="008272EB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การบริการวิชาการ</w:t>
            </w: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47162F" w:rsidRPr="004E4D14" w:rsidTr="008272EB">
        <w:tc>
          <w:tcPr>
            <w:tcW w:w="1526" w:type="dxa"/>
            <w:shd w:val="clear" w:color="auto" w:fill="ACE8D5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3.1</w:t>
            </w:r>
          </w:p>
        </w:tc>
        <w:tc>
          <w:tcPr>
            <w:tcW w:w="7938" w:type="dxa"/>
            <w:shd w:val="clear" w:color="auto" w:fill="D7FDF6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การบริการวิชาการแก่สังคม</w:t>
            </w:r>
          </w:p>
        </w:tc>
      </w:tr>
    </w:tbl>
    <w:p w:rsidR="0047162F" w:rsidRPr="00385EA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2060"/>
        </w:rPr>
      </w:pPr>
      <w:r w:rsidRPr="00385EA4">
        <w:rPr>
          <w:rFonts w:ascii="TH SarabunPSK" w:hAnsi="TH SarabunPSK" w:cs="TH SarabunPSK"/>
          <w:b/>
          <w:bCs/>
          <w:color w:val="002060"/>
          <w:cs/>
        </w:rPr>
        <w:t>ชนิดของตัวบ่งชี้</w:t>
      </w:r>
      <w:r w:rsidRPr="00385EA4">
        <w:rPr>
          <w:rFonts w:ascii="TH SarabunPSK" w:hAnsi="TH SarabunPSK" w:cs="TH SarabunPSK"/>
          <w:b/>
          <w:bCs/>
          <w:color w:val="002060"/>
        </w:rPr>
        <w:t xml:space="preserve"> </w:t>
      </w:r>
      <w:r w:rsidRPr="00385EA4">
        <w:rPr>
          <w:rFonts w:ascii="TH SarabunPSK" w:hAnsi="TH SarabunPSK" w:cs="TH SarabunPSK"/>
          <w:color w:val="002060"/>
          <w:cs/>
        </w:rPr>
        <w:t>กระบวนการ</w:t>
      </w: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</w:p>
    <w:p w:rsidR="0047162F" w:rsidRPr="004E4D14" w:rsidRDefault="0047162F" w:rsidP="0047162F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1. มีโครงการหรือกิจกรรมการบริการวิชาการที่สอดคล้องกับความเชี่ยวชาญ</w:t>
      </w:r>
      <w:r w:rsidRPr="004E4D14">
        <w:rPr>
          <w:rFonts w:ascii="TH SarabunPSK" w:hAnsi="TH SarabunPSK" w:cs="TH SarabunPSK"/>
          <w:b/>
          <w:bCs/>
          <w:cs/>
        </w:rPr>
        <w:t>ของหน่วย/สถาบัน หรือความต้องการของสังคม</w:t>
      </w:r>
    </w:p>
    <w:p w:rsidR="0047162F" w:rsidRPr="004E4D14" w:rsidRDefault="0047162F" w:rsidP="0047162F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 มี</w:t>
      </w:r>
      <w:r w:rsidRPr="004E4D14">
        <w:rPr>
          <w:rFonts w:ascii="TH SarabunPSK" w:hAnsi="TH SarabunPSK" w:cs="TH SarabunPSK"/>
          <w:spacing w:val="-12"/>
          <w:cs/>
        </w:rPr>
        <w:t>ผลการบริการวิชาการที่สามารถสร้างคุณค่า (</w:t>
      </w:r>
      <w:r w:rsidRPr="004E4D14">
        <w:rPr>
          <w:rFonts w:ascii="TH SarabunPSK" w:hAnsi="TH SarabunPSK" w:cs="TH SarabunPSK"/>
          <w:spacing w:val="-12"/>
        </w:rPr>
        <w:t>Value</w:t>
      </w:r>
      <w:r w:rsidRPr="004E4D14">
        <w:rPr>
          <w:rFonts w:ascii="TH SarabunPSK" w:hAnsi="TH SarabunPSK" w:cs="TH SarabunPSK"/>
          <w:spacing w:val="-12"/>
          <w:cs/>
        </w:rPr>
        <w:t xml:space="preserve">) แก่ผู้รับบริการได้  </w:t>
      </w:r>
      <w:r w:rsidRPr="004E4D14">
        <w:rPr>
          <w:rFonts w:ascii="TH SarabunPSK" w:hAnsi="TH SarabunPSK" w:cs="TH SarabunPSK"/>
          <w:cs/>
        </w:rPr>
        <w:t xml:space="preserve">โดยสามารถนำผลจากการบริการวิชาการไปใช้ประโยชน์ได้ </w:t>
      </w:r>
    </w:p>
    <w:p w:rsidR="0047162F" w:rsidRPr="004E4D14" w:rsidRDefault="0047162F" w:rsidP="0047162F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3. </w:t>
      </w:r>
      <w:r w:rsidRPr="004E4D14">
        <w:rPr>
          <w:rFonts w:ascii="TH SarabunPSK" w:eastAsiaTheme="minorHAnsi" w:hAnsi="TH SarabunPSK" w:cs="TH SarabunPSK"/>
          <w:cs/>
        </w:rPr>
        <w:t>มีผลการประเมินการบริการวิชาการจากผู้รับบริการในภาพรวม</w:t>
      </w:r>
      <w:r w:rsidRPr="004E4D14">
        <w:rPr>
          <w:rFonts w:ascii="TH SarabunPSK" w:hAnsi="TH SarabunPSK" w:cs="TH SarabunPSK"/>
          <w:cs/>
        </w:rPr>
        <w:t xml:space="preserve"> </w:t>
      </w:r>
    </w:p>
    <w:p w:rsidR="0047162F" w:rsidRPr="004E4D14" w:rsidRDefault="0047162F" w:rsidP="0047162F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4. นำผลการประเมินตามข้อ 3 มาปรับปรุงแผนหรือโครงการหรือกิจกรรม การให้บริการวิชาการ</w:t>
      </w:r>
    </w:p>
    <w:p w:rsidR="0047162F" w:rsidRPr="004E4D14" w:rsidRDefault="0047162F" w:rsidP="0047162F">
      <w:pPr>
        <w:autoSpaceDE w:val="0"/>
        <w:autoSpaceDN w:val="0"/>
        <w:adjustRightInd w:val="0"/>
        <w:ind w:left="284" w:right="-330" w:hanging="284"/>
        <w:rPr>
          <w:rFonts w:ascii="TH SarabunPSK" w:eastAsiaTheme="minorHAnsi" w:hAnsi="TH SarabunPSK" w:cs="TH SarabunPSK"/>
        </w:rPr>
      </w:pPr>
      <w:r w:rsidRPr="004E4D14">
        <w:rPr>
          <w:rFonts w:ascii="TH SarabunPSK" w:hAnsi="TH SarabunPSK" w:cs="TH SarabunPSK"/>
          <w:cs/>
        </w:rPr>
        <w:t>5. มีเครือข่ายความร่วมมือกับหน่วยงานอื่นในการให้บริการวิชาการ</w:t>
      </w:r>
    </w:p>
    <w:p w:rsidR="0047162F" w:rsidRPr="004E4D14" w:rsidRDefault="0047162F" w:rsidP="0047162F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6. มีการนำนวัตกรรมไปใช้ในการบริการวิชาการ และ</w:t>
      </w:r>
      <w:r w:rsidRPr="004E4D14">
        <w:rPr>
          <w:rFonts w:ascii="TH SarabunPSK" w:eastAsiaTheme="minorHAnsi" w:hAnsi="TH SarabunPSK" w:cs="TH SarabunPSK"/>
          <w:cs/>
        </w:rPr>
        <w:t>มีการประเมินผลการใช้นวัตกรรม</w:t>
      </w:r>
      <w:r w:rsidRPr="004E4D14">
        <w:rPr>
          <w:rFonts w:ascii="TH SarabunPSK" w:hAnsi="TH SarabunPSK" w:cs="TH SarabunPSK"/>
          <w:cs/>
        </w:rPr>
        <w:t xml:space="preserve"> ระดับคะแนนมากกว่าหรือเท่ากับ 3.51</w:t>
      </w: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7162F" w:rsidRPr="004E4D14" w:rsidTr="008272EB">
        <w:tc>
          <w:tcPr>
            <w:tcW w:w="184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5</w:t>
            </w:r>
          </w:p>
        </w:tc>
      </w:tr>
      <w:tr w:rsidR="0047162F" w:rsidRPr="004E4D14" w:rsidTr="008272EB"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  <w:tc>
          <w:tcPr>
            <w:tcW w:w="1849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  <w:tc>
          <w:tcPr>
            <w:tcW w:w="1849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47162F" w:rsidRPr="004E4D14" w:rsidTr="008272EB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s/>
              </w:rPr>
              <w:t>มีโครงการหรือกิจกรรมการบริการวิชาการที่สอดคล้องกับความเชี่ยวชาญ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ของหน่วย/สถาบัน หรือความต้องการของสังคม</w:t>
            </w:r>
          </w:p>
          <w:p w:rsidR="0047162F" w:rsidRPr="004E4D14" w:rsidRDefault="0047162F" w:rsidP="008272EB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</w:t>
            </w:r>
            <w:r w:rsidRPr="004E4D14">
              <w:rPr>
                <w:rFonts w:ascii="TH SarabunPSK" w:hAnsi="TH SarabunPSK" w:cs="TH SarabunPSK"/>
                <w:spacing w:val="-12"/>
                <w:cs/>
              </w:rPr>
              <w:t>ผลการบริการวิชาการที่สามารถสร้างคุณค่า (</w:t>
            </w:r>
            <w:r w:rsidRPr="004E4D14">
              <w:rPr>
                <w:rFonts w:ascii="TH SarabunPSK" w:hAnsi="TH SarabunPSK" w:cs="TH SarabunPSK"/>
                <w:spacing w:val="-12"/>
              </w:rPr>
              <w:t>Value</w:t>
            </w:r>
            <w:r w:rsidRPr="004E4D14">
              <w:rPr>
                <w:rFonts w:ascii="TH SarabunPSK" w:hAnsi="TH SarabunPSK" w:cs="TH SarabunPSK"/>
                <w:spacing w:val="-12"/>
                <w:cs/>
              </w:rPr>
              <w:t xml:space="preserve">) แก่ผู้รับบริการได้  </w:t>
            </w:r>
            <w:r w:rsidRPr="004E4D14">
              <w:rPr>
                <w:rFonts w:ascii="TH SarabunPSK" w:hAnsi="TH SarabunPSK" w:cs="TH SarabunPSK"/>
                <w:cs/>
              </w:rPr>
              <w:t>โดยสามารถนำผลจากการบริการวิชาการไปใช้ประโยชน์ได้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eastAsiaTheme="minorHAnsi" w:hAnsi="TH SarabunPSK" w:cs="TH SarabunPSK"/>
                <w:cs/>
              </w:rPr>
              <w:t>มีผลการประเมินการบริการวิชาการจากผู้รับบริการในภาพรวม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นำผลการประเมินตามข้อ 3 มาปรับปรุงแผนหรือโครงการหรือกิจกรรม การให้บริการวิชาการ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มีเครือข่ายความร่วมมือกับหน่วยงานอื่นในการให้บริการวิชาการ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47162F" w:rsidRPr="004E4D14" w:rsidTr="0082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มีการนำนวัตกรรมไปใช้ในการบริการวิชาการ และ</w:t>
            </w:r>
            <w:r w:rsidRPr="004E4D14">
              <w:rPr>
                <w:rFonts w:ascii="TH SarabunPSK" w:eastAsiaTheme="minorHAnsi" w:hAnsi="TH SarabunPSK" w:cs="TH SarabunPSK"/>
                <w:cs/>
              </w:rPr>
              <w:t>มีการประเมินผลการใช้นวัตกรรม</w:t>
            </w:r>
            <w:r w:rsidRPr="004E4D14">
              <w:rPr>
                <w:rFonts w:ascii="TH SarabunPSK" w:hAnsi="TH SarabunPSK" w:cs="TH SarabunPSK"/>
                <w:cs/>
              </w:rPr>
              <w:t xml:space="preserve"> ระดับคะแนนมากกว่าหรือเท่ากับ 3.51</w:t>
            </w:r>
          </w:p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47162F" w:rsidRPr="004E4D14" w:rsidTr="008272EB">
        <w:tc>
          <w:tcPr>
            <w:tcW w:w="336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47162F" w:rsidRPr="004E4D14" w:rsidTr="008272EB">
        <w:tc>
          <w:tcPr>
            <w:tcW w:w="336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การบริการวิชาการแก่สังคม</w:t>
            </w:r>
          </w:p>
        </w:tc>
        <w:tc>
          <w:tcPr>
            <w:tcW w:w="11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47162F" w:rsidRPr="004E4D14" w:rsidRDefault="0047162F" w:rsidP="008272EB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47162F" w:rsidRPr="004E4D14" w:rsidRDefault="0047162F" w:rsidP="008272EB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47162F" w:rsidRPr="004E4D14" w:rsidTr="008272EB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3.1 -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47162F" w:rsidRPr="004E4D14" w:rsidTr="008272EB">
        <w:tc>
          <w:tcPr>
            <w:tcW w:w="1951" w:type="dxa"/>
            <w:shd w:val="clear" w:color="auto" w:fill="8EAADB" w:themeFill="accent5" w:themeFillTint="99"/>
          </w:tcPr>
          <w:p w:rsidR="0047162F" w:rsidRPr="004E4D14" w:rsidRDefault="0047162F" w:rsidP="008272EB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47162F" w:rsidRPr="004E4D14" w:rsidRDefault="0047162F" w:rsidP="008272EB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การทำนุบำรุงศิลปวัฒนธรรมและความเป็นไทย</w:t>
            </w: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47162F" w:rsidRPr="004E4D14" w:rsidTr="008272EB">
        <w:tc>
          <w:tcPr>
            <w:tcW w:w="1526" w:type="dxa"/>
            <w:shd w:val="clear" w:color="auto" w:fill="ACE8D5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D7FDF6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ศิลปวัฒนธรรมและความเป็นไทย</w:t>
            </w: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กระบวนการ</w:t>
      </w: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t xml:space="preserve"> </w:t>
      </w: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กำหนดผู้รับผิดชอบในการทำนุบำรุงศิลปวัฒนธรรมและความเป็นไทย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มีการจัดทำกิจกรรม/โครงการด้านการทำนุบำรุงศิลปวัฒนธรรมและความเป็นไทย รวมทั้งจัดสรรงบประมาณเพื่อให้สามารถดำเนินกิจกรรม/โครงการได้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มีการ</w:t>
      </w:r>
      <w:r w:rsidRPr="004E4D14">
        <w:rPr>
          <w:rFonts w:ascii="TH SarabunPSK" w:hAnsi="TH SarabunPSK" w:cs="TH SarabunPSK"/>
          <w:cs/>
        </w:rPr>
        <w:t>ประเมิน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กิจกรรม/โครงการตามข้อ 2 </w:t>
      </w:r>
      <w:r w:rsidRPr="004E4D14">
        <w:rPr>
          <w:rFonts w:ascii="TH SarabunPSK" w:hAnsi="TH SarabunPSK" w:cs="TH SarabunPSK"/>
          <w:cs/>
        </w:rPr>
        <w:t>และนำผลการประเมินไปปรับปรุงกิจกรรม/โครงการด้านทำนุบำรุงศิลปวัฒนธรรมและความเป็นไทย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มีกิจกรรม/โครงการที่มีการบูร</w:t>
      </w:r>
      <w:proofErr w:type="spellStart"/>
      <w:r w:rsidRPr="004E4D14">
        <w:rPr>
          <w:rFonts w:ascii="TH SarabunPSK" w:hAnsi="TH SarabunPSK" w:cs="TH SarabunPSK"/>
          <w:color w:val="000000"/>
          <w:cs/>
        </w:rPr>
        <w:t>ณา</w:t>
      </w:r>
      <w:proofErr w:type="spellEnd"/>
      <w:r w:rsidRPr="004E4D14">
        <w:rPr>
          <w:rFonts w:ascii="TH SarabunPSK" w:hAnsi="TH SarabunPSK" w:cs="TH SarabunPSK"/>
          <w:color w:val="000000"/>
          <w:cs/>
        </w:rPr>
        <w:t>การการทำนุบำรุงศิลปวัฒนธรรมกับการเรียนการสอน  หรือการวิจัย หรือการบริการวิชาการ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เผยแพร่กิจกรรมหรือการบริการด้านทำนุบำรุงศิลปวัฒนธรรมและความเป็นไทยต่อสาธารณชน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6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กำหนดหรือสร้างมาตรฐานด้านศิลปวัฒนธรรมและความเป็นไทย  ซึ่งเป็นที่ยอมรับในระดับชาติ</w:t>
      </w:r>
    </w:p>
    <w:p w:rsidR="0047162F" w:rsidRPr="004E4D14" w:rsidRDefault="0047162F" w:rsidP="0047162F">
      <w:pPr>
        <w:autoSpaceDE w:val="0"/>
        <w:autoSpaceDN w:val="0"/>
        <w:adjustRightInd w:val="0"/>
        <w:ind w:left="1134" w:right="-330" w:hanging="283"/>
        <w:jc w:val="thaiDistribute"/>
        <w:rPr>
          <w:rFonts w:ascii="TH SarabunPSK" w:hAnsi="TH SarabunPSK" w:cs="TH SarabunPSK"/>
          <w:color w:val="000000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7162F" w:rsidRPr="004E4D14" w:rsidTr="008272EB">
        <w:tc>
          <w:tcPr>
            <w:tcW w:w="184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47162F" w:rsidRPr="004E4D14" w:rsidTr="008272EB"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ข้อ</w:t>
            </w: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47162F" w:rsidRPr="004E4D14" w:rsidTr="008272EB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กำหนดผู้รับผิดชอบในการทำนุบำรุงศิลปวัฒนธรรมและความเป็นไทย</w:t>
            </w:r>
          </w:p>
          <w:p w:rsidR="0047162F" w:rsidRPr="004E4D14" w:rsidRDefault="0047162F" w:rsidP="008272EB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มีการจัดทำกิจกรรม/โครงการด้านการทำนุบำรุงศิลปวัฒนธรรมและความเป็นไทย รวมทั้งจัดสรรงบประมาณเพื่อให้สามารถดำเนินกิจกรรม/โครงการได้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lastRenderedPageBreak/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มีการ</w:t>
            </w:r>
            <w:r w:rsidRPr="004E4D14">
              <w:rPr>
                <w:rFonts w:ascii="TH SarabunPSK" w:hAnsi="TH SarabunPSK" w:cs="TH SarabunPSK"/>
                <w:cs/>
              </w:rPr>
              <w:t>ประเมิน</w:t>
            </w: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 xml:space="preserve">กิจกรรม/โครงการตามข้อ 2 </w:t>
            </w:r>
            <w:r w:rsidRPr="004E4D14">
              <w:rPr>
                <w:rFonts w:ascii="TH SarabunPSK" w:hAnsi="TH SarabunPSK" w:cs="TH SarabunPSK"/>
                <w:cs/>
              </w:rPr>
              <w:t>และนำผลการประเมินไปปรับปรุงกิจกรรม/โครงการด้านทำนุบำรุงศิลปวัฒนธรรมและความเป็นไทย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มีกิจกรรม/โครงการที่มีการบูร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ณา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การการทำนุบำรุงศิลปวัฒนธรรมกับการเรียนการสอน  หรือการวิจัย หรือการบริการวิชาการ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เผยแพร่กิจกรรมหรือการบริการด้านทำนุบำรุงศิลปวัฒนธรรมและความเป็นไทยต่อสาธารณชน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47162F" w:rsidRPr="004E4D14" w:rsidTr="0082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กำหนดหรือสร้างมาตรฐานด้านศิลปวัฒนธรรมและความเป็นไทย  ซึ่งเป็นที่ยอมรับในระดับชาติ</w:t>
            </w:r>
          </w:p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47162F" w:rsidRPr="004E4D14" w:rsidTr="008272EB">
        <w:tc>
          <w:tcPr>
            <w:tcW w:w="336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47162F" w:rsidRPr="004E4D14" w:rsidTr="008272EB">
        <w:tc>
          <w:tcPr>
            <w:tcW w:w="336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ศิลปวัฒนธรรมและความเป็นไทย</w:t>
            </w:r>
          </w:p>
        </w:tc>
        <w:tc>
          <w:tcPr>
            <w:tcW w:w="11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47162F" w:rsidRPr="004E4D14" w:rsidRDefault="0047162F" w:rsidP="008272EB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47162F" w:rsidRPr="004E4D14" w:rsidRDefault="0047162F" w:rsidP="008272EB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47162F" w:rsidRPr="004E4D14" w:rsidTr="008272EB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47162F" w:rsidRPr="004E4D14" w:rsidTr="008272EB">
        <w:tc>
          <w:tcPr>
            <w:tcW w:w="1951" w:type="dxa"/>
            <w:shd w:val="clear" w:color="auto" w:fill="8EAADB" w:themeFill="accent5" w:themeFillTint="99"/>
          </w:tcPr>
          <w:p w:rsidR="0047162F" w:rsidRPr="004E4D14" w:rsidRDefault="0047162F" w:rsidP="008272EB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47162F" w:rsidRPr="004E4D14" w:rsidRDefault="0047162F" w:rsidP="008272EB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การบริหารจัดการ</w:t>
            </w: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47162F" w:rsidRPr="004E4D14" w:rsidTr="008272EB">
        <w:tc>
          <w:tcPr>
            <w:tcW w:w="1526" w:type="dxa"/>
            <w:shd w:val="clear" w:color="auto" w:fill="ACE8D5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D7FDF6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และเอกลักษณ์ของคณะ</w:t>
            </w: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กระบวนการ</w:t>
      </w: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(ทุกหน่วย)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พัฒนาแผนกลยุทธ์จากผลการวิเคราะห์</w:t>
      </w:r>
      <w:r w:rsidRPr="004E4D14">
        <w:rPr>
          <w:rFonts w:ascii="TH SarabunPSK" w:hAnsi="TH SarabunPSK" w:cs="TH SarabunPSK"/>
        </w:rPr>
        <w:t xml:space="preserve"> SWOT </w:t>
      </w:r>
      <w:r w:rsidRPr="004E4D14">
        <w:rPr>
          <w:rFonts w:ascii="TH SarabunPSK" w:hAnsi="TH SarabunPSK" w:cs="TH SarabunPSK"/>
          <w:cs/>
        </w:rPr>
        <w:t>กับวิสัยทัศน์ของสถาบัน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 xml:space="preserve"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 </w:t>
      </w:r>
    </w:p>
    <w:p w:rsidR="0047162F" w:rsidRPr="004E4D14" w:rsidRDefault="0047162F" w:rsidP="0047162F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(</w:t>
      </w:r>
      <w:r w:rsidRPr="004E4D14">
        <w:rPr>
          <w:rFonts w:ascii="TH SarabunPSK" w:hAnsi="TH SarabunPSK" w:cs="TH SarabunPSK"/>
        </w:rPr>
        <w:t>1</w:t>
      </w:r>
      <w:r w:rsidRPr="004E4D14">
        <w:rPr>
          <w:rFonts w:ascii="TH SarabunPSK" w:hAnsi="TH SarabunPSK" w:cs="TH SarabunPSK"/>
          <w:cs/>
        </w:rPr>
        <w:t>)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 ของการบริหารหลักสูตร ประสิทธิภาพ ประสิทธิผลในการผลิตบัณฑิต (</w:t>
      </w:r>
      <w:r w:rsidRPr="004E4D14">
        <w:rPr>
          <w:rFonts w:ascii="TH SarabunPSK" w:hAnsi="TH SarabunPSK" w:cs="TH SarabunPSK"/>
          <w:color w:val="000000" w:themeColor="text1"/>
          <w:cs/>
        </w:rPr>
        <w:t>บก.อก.,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ตศ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นว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 xml:space="preserve">.และ 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สค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.)</w:t>
      </w:r>
    </w:p>
    <w:p w:rsidR="0047162F" w:rsidRPr="004E4D14" w:rsidRDefault="0047162F" w:rsidP="0047162F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(2) มีการบริหารงบประมาณ การเงิน ที่สอดคล้องกับแผนปฏิบัติราชการตาม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 xml:space="preserve">กิจ มีการรายงานการใช้จ่ายงบประมาณต่อผู้บริหารสถาบันอย่างเป็นระบบ </w:t>
      </w:r>
      <w:r w:rsidRPr="004E4D14">
        <w:rPr>
          <w:rFonts w:ascii="TH SarabunPSK" w:hAnsi="TH SarabunPSK" w:cs="TH SarabunPSK"/>
          <w:color w:val="000000" w:themeColor="text1"/>
          <w:cs/>
        </w:rPr>
        <w:t>(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บก.ปค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ศฝต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นต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ศบ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 xml:space="preserve">ศ. และ 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สทว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</w:t>
      </w:r>
      <w:r w:rsidRPr="004E4D14">
        <w:rPr>
          <w:rFonts w:ascii="TH SarabunPSK" w:hAnsi="TH SarabunPSK" w:cs="TH SarabunPSK"/>
        </w:rPr>
        <w:t>)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spacing w:val="-8"/>
          <w:cs/>
        </w:rPr>
        <w:t>ดำเนินงานตามแผนบริหารความเสี่ยง/ควบคุมภายใน</w:t>
      </w:r>
      <w:r w:rsidRPr="004E4D14">
        <w:rPr>
          <w:rFonts w:ascii="TH SarabunPSK" w:hAnsi="TH SarabunPSK" w:cs="TH SarabunPSK"/>
          <w:spacing w:val="-8"/>
        </w:rPr>
        <w:t xml:space="preserve"> </w:t>
      </w:r>
      <w:r w:rsidRPr="004E4D14">
        <w:rPr>
          <w:rFonts w:ascii="TH SarabunPSK" w:hAnsi="TH SarabunPSK" w:cs="TH SarabunPSK"/>
          <w:spacing w:val="-8"/>
          <w:cs/>
        </w:rPr>
        <w:t>ที่เป็นผลจากการวิเคราะห์และระบุปัจจัยเสี่ยง</w:t>
      </w:r>
      <w:r w:rsidRPr="004E4D14">
        <w:rPr>
          <w:rFonts w:ascii="TH SarabunPSK" w:hAnsi="TH SarabunPSK" w:cs="TH SarabunPSK"/>
          <w:cs/>
        </w:rPr>
        <w:t>ที่เกิดจากปัจจัยภายนอก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หรือปัจจัยที่ไม่สามารถควบคุมได้ที่ส่งผลต่อการดำเนินงานตาม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>กิจของคณะและมีการควบคุมความเสี่ยง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บริหารงานด้วยหลัก</w:t>
      </w:r>
      <w:proofErr w:type="spellStart"/>
      <w:r w:rsidRPr="004E4D14">
        <w:rPr>
          <w:rFonts w:ascii="TH SarabunPSK" w:hAnsi="TH SarabunPSK" w:cs="TH SarabunPSK"/>
          <w:b/>
          <w:bCs/>
          <w:cs/>
        </w:rPr>
        <w:t>ธรรมาภิ</w:t>
      </w:r>
      <w:proofErr w:type="spellEnd"/>
      <w:r w:rsidRPr="004E4D14">
        <w:rPr>
          <w:rFonts w:ascii="TH SarabunPSK" w:hAnsi="TH SarabunPSK" w:cs="TH SarabunPSK"/>
          <w:b/>
          <w:bCs/>
          <w:cs/>
        </w:rPr>
        <w:t>บาล</w:t>
      </w:r>
      <w:r w:rsidRPr="004E4D14">
        <w:rPr>
          <w:rFonts w:ascii="TH SarabunPSK" w:hAnsi="TH SarabunPSK" w:cs="TH SarabunPSK"/>
          <w:cs/>
        </w:rPr>
        <w:t>อย่างครบถ้วนทั้ง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10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ประการที่อธิบายการดำเนินงานอย่างชัดเจน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  <w:cs/>
        </w:rPr>
        <w:t>. 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</w:r>
      <w:r w:rsidRPr="004E4D14">
        <w:rPr>
          <w:rFonts w:ascii="TH SarabunPSK" w:hAnsi="TH SarabunPSK" w:cs="TH SarabunPSK"/>
        </w:rPr>
        <w:t>Good Practice</w:t>
      </w:r>
      <w:r w:rsidRPr="004E4D14">
        <w:rPr>
          <w:rFonts w:ascii="TH SarabunPSK" w:hAnsi="TH SarabunPSK" w:cs="TH SarabunPSK"/>
          <w:cs/>
        </w:rPr>
        <w:t>) ของสถาบัน หรือได้รับรางวัลจากเวทีประกวดต่างๆ ทั้งภายในและภายนอกสถาบัน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6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</w:r>
      <w:r w:rsidRPr="004E4D14">
        <w:rPr>
          <w:rFonts w:ascii="TH SarabunPSK" w:hAnsi="TH SarabunPSK" w:cs="TH SarabunPSK"/>
          <w:b/>
          <w:bCs/>
          <w:cs/>
        </w:rPr>
        <w:t>(หน่วยที่ไม่มีบุคลากรสายวิชาการ ให้ดำเนินการเฉพาะสายสนับสนุน)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7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ดำเนินงานด้านการประกันคุณภาพการศึกษาภายในตามระบบและกลไกที่เหมาะสมและสอดคล้องกับ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>กิจและพัฒนาการของคณะ</w:t>
      </w:r>
      <w:r w:rsidRPr="004E4D14">
        <w:rPr>
          <w:rFonts w:ascii="TH SarabunPSK" w:hAnsi="TH SarabunPSK" w:cs="TH SarabunPSK"/>
        </w:rPr>
        <w:t>/</w:t>
      </w:r>
      <w:r w:rsidRPr="004E4D14">
        <w:rPr>
          <w:rFonts w:ascii="TH SarabunPSK" w:hAnsi="TH SarabunPSK" w:cs="TH SarabunPSK"/>
          <w:cs/>
        </w:rPr>
        <w:t>หน่วยงานที่ได้ปรับให้การดำเนินงานด้านการประกันคุณภาพ เป็นส่วนหนึ่งของการบริหารงานคณะ</w:t>
      </w:r>
      <w:r w:rsidRPr="004E4D14">
        <w:rPr>
          <w:rFonts w:ascii="TH SarabunPSK" w:hAnsi="TH SarabunPSK" w:cs="TH SarabunPSK"/>
        </w:rPr>
        <w:t>/</w:t>
      </w:r>
      <w:r w:rsidRPr="004E4D14">
        <w:rPr>
          <w:rFonts w:ascii="TH SarabunPSK" w:hAnsi="TH SarabunPSK" w:cs="TH SarabunPSK"/>
          <w:cs/>
        </w:rPr>
        <w:t>หน่วยงานตามปกติ ที่ประกอบด้วย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การควบคุมคุณภาพ</w:t>
      </w:r>
      <w:r w:rsidRPr="004E4D14">
        <w:rPr>
          <w:rFonts w:ascii="TH SarabunPSK" w:hAnsi="TH SarabunPSK" w:cs="TH SarabunPSK"/>
        </w:rPr>
        <w:t xml:space="preserve">  </w:t>
      </w:r>
      <w:r w:rsidRPr="004E4D14">
        <w:rPr>
          <w:rFonts w:ascii="TH SarabunPSK" w:hAnsi="TH SarabunPSK" w:cs="TH SarabunPSK"/>
          <w:cs/>
        </w:rPr>
        <w:t>การตรวจสอบคุณภาพ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และการประเมินคุณภาพ</w:t>
      </w: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7162F" w:rsidRPr="004E4D14" w:rsidTr="008272EB">
        <w:tc>
          <w:tcPr>
            <w:tcW w:w="184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47162F" w:rsidRPr="004E4D14" w:rsidTr="008272EB"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7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47162F" w:rsidRPr="004E4D14" w:rsidRDefault="0047162F" w:rsidP="0047162F">
      <w:pPr>
        <w:spacing w:before="120"/>
        <w:ind w:left="992" w:hanging="992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47162F" w:rsidRPr="004E4D14" w:rsidTr="008272EB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s/>
              </w:rPr>
              <w:t>พัฒนาแผนกลยุทธ์จากผลการวิเคราะห์</w:t>
            </w:r>
            <w:r w:rsidRPr="004E4D14">
              <w:rPr>
                <w:rFonts w:ascii="TH SarabunPSK" w:hAnsi="TH SarabunPSK" w:cs="TH SarabunPSK"/>
              </w:rPr>
              <w:t xml:space="preserve"> SWOT </w:t>
            </w:r>
            <w:r w:rsidRPr="004E4D14">
              <w:rPr>
                <w:rFonts w:ascii="TH SarabunPSK" w:hAnsi="TH SarabunPSK" w:cs="TH SarabunPSK"/>
                <w:cs/>
              </w:rPr>
              <w:t>กับวิสัยทัศน์ของสถาบัน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</w:t>
            </w:r>
          </w:p>
          <w:p w:rsidR="0047162F" w:rsidRPr="004E4D14" w:rsidRDefault="0047162F" w:rsidP="008272EB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(1) 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 ของการบริหารหลักสูตร ประสิทธิภาพ ประสิทธิผลในการผลิตบัณฑิต </w:t>
            </w:r>
            <w:r w:rsidRPr="004E4D14">
              <w:rPr>
                <w:rFonts w:ascii="TH SarabunPSK" w:hAnsi="TH SarabunPSK" w:cs="TH SarabunPSK"/>
                <w:highlight w:val="yellow"/>
                <w:cs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บก.อก./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./</w:t>
            </w:r>
            <w:proofErr w:type="spellStart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นว</w:t>
            </w:r>
            <w:proofErr w:type="spellEnd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/</w:t>
            </w:r>
            <w:proofErr w:type="spellStart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สค</w:t>
            </w:r>
            <w:proofErr w:type="spellEnd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.)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8"/>
                <w:cs/>
              </w:rPr>
              <w:t>ดำเนินงานตามแผนบริหารความเสี่ยง/ควบคุมภายใน</w:t>
            </w:r>
            <w:r w:rsidRPr="004E4D14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4E4D14">
              <w:rPr>
                <w:rFonts w:ascii="TH SarabunPSK" w:hAnsi="TH SarabunPSK" w:cs="TH SarabunPSK"/>
                <w:spacing w:val="-8"/>
                <w:cs/>
              </w:rPr>
              <w:t>ที่เป็นผลจากการวิเคราะห์และระบุปัจจัยเสี่ยง</w:t>
            </w:r>
            <w:r w:rsidRPr="004E4D14">
              <w:rPr>
                <w:rFonts w:ascii="TH SarabunPSK" w:hAnsi="TH SarabunPSK" w:cs="TH SarabunPSK"/>
                <w:cs/>
              </w:rPr>
              <w:t>ที่เกิดจากปัจจัยภายนอก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หรือปัจจัยที่ไม่สามารถควบคุมได้ที่ส่งผลต่อการดำเนินงานตาม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กิจของคณะและมีการควบคุมความเสี่ยง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บริหารงานด้วยหลัก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s/>
              </w:rPr>
              <w:t>ธรรมาภิ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s/>
              </w:rPr>
              <w:t>บาล</w:t>
            </w:r>
            <w:r w:rsidRPr="004E4D14">
              <w:rPr>
                <w:rFonts w:ascii="TH SarabunPSK" w:hAnsi="TH SarabunPSK" w:cs="TH SarabunPSK"/>
                <w:cs/>
              </w:rPr>
              <w:t>อย่างครบถ้วนทั้ง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10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ประการที่อธิบายการดำเนินงานอย่างชัดเจน</w:t>
            </w:r>
          </w:p>
          <w:p w:rsidR="0047162F" w:rsidRPr="004E4D14" w:rsidRDefault="0047162F" w:rsidP="008272EB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หลักประสิทธิผล (</w:t>
            </w:r>
            <w:r w:rsidRPr="004E4D14">
              <w:rPr>
                <w:rFonts w:ascii="TH SarabunPSK" w:hAnsi="TH SarabunPSK" w:cs="TH SarabunPSK"/>
                <w:color w:val="C00000"/>
              </w:rPr>
              <w:t>Effectiveness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7162F" w:rsidRPr="004E4D14" w:rsidRDefault="0047162F" w:rsidP="008272EB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หลักประสิทธิภาพ (</w:t>
            </w:r>
            <w:r w:rsidRPr="004E4D14">
              <w:rPr>
                <w:rFonts w:ascii="TH SarabunPSK" w:hAnsi="TH SarabunPSK" w:cs="TH SarabunPSK"/>
                <w:color w:val="C00000"/>
              </w:rPr>
              <w:t>Efficiency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7162F" w:rsidRPr="004E4D14" w:rsidRDefault="0047162F" w:rsidP="008272EB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หลักการตอบสนอง (</w:t>
            </w:r>
            <w:r w:rsidRPr="004E4D14">
              <w:rPr>
                <w:rFonts w:ascii="TH SarabunPSK" w:hAnsi="TH SarabunPSK" w:cs="TH SarabunPSK"/>
                <w:color w:val="C00000"/>
              </w:rPr>
              <w:t>Responsiveness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lastRenderedPageBreak/>
              <w:t>…………………………………………………………………………………………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7162F" w:rsidRPr="004E4D14" w:rsidRDefault="0047162F" w:rsidP="008272EB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หลักภาระรับผิดชอบ (</w:t>
            </w:r>
            <w:r w:rsidRPr="004E4D14">
              <w:rPr>
                <w:rFonts w:ascii="TH SarabunPSK" w:hAnsi="TH SarabunPSK" w:cs="TH SarabunPSK"/>
                <w:color w:val="C00000"/>
              </w:rPr>
              <w:t>Accountability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7162F" w:rsidRPr="004E4D14" w:rsidRDefault="0047162F" w:rsidP="008272EB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หลักความโปร่งใส (</w:t>
            </w:r>
            <w:r w:rsidRPr="004E4D14">
              <w:rPr>
                <w:rFonts w:ascii="TH SarabunPSK" w:hAnsi="TH SarabunPSK" w:cs="TH SarabunPSK"/>
                <w:color w:val="C00000"/>
              </w:rPr>
              <w:t>Transparency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7162F" w:rsidRPr="004E4D14" w:rsidRDefault="0047162F" w:rsidP="008272EB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หลักการมีส่วนร่วม (</w:t>
            </w:r>
            <w:r w:rsidRPr="004E4D14">
              <w:rPr>
                <w:rFonts w:ascii="TH SarabunPSK" w:hAnsi="TH SarabunPSK" w:cs="TH SarabunPSK"/>
                <w:color w:val="C00000"/>
              </w:rPr>
              <w:t>Participation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7162F" w:rsidRPr="004E4D14" w:rsidRDefault="0047162F" w:rsidP="008272EB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หลักการกระจายอำนาจ (</w:t>
            </w:r>
            <w:r w:rsidRPr="004E4D14">
              <w:rPr>
                <w:rFonts w:ascii="TH SarabunPSK" w:hAnsi="TH SarabunPSK" w:cs="TH SarabunPSK"/>
                <w:color w:val="C00000"/>
              </w:rPr>
              <w:t>Decentralization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7162F" w:rsidRPr="004E4D14" w:rsidRDefault="0047162F" w:rsidP="008272EB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หลักนิติธรรม (</w:t>
            </w:r>
            <w:r w:rsidRPr="004E4D14">
              <w:rPr>
                <w:rFonts w:ascii="TH SarabunPSK" w:hAnsi="TH SarabunPSK" w:cs="TH SarabunPSK"/>
                <w:color w:val="C00000"/>
              </w:rPr>
              <w:t>Rule of Law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7162F" w:rsidRPr="004E4D14" w:rsidRDefault="0047162F" w:rsidP="008272EB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หลักความเสมอภาค (</w:t>
            </w:r>
            <w:r w:rsidRPr="004E4D14">
              <w:rPr>
                <w:rFonts w:ascii="TH SarabunPSK" w:hAnsi="TH SarabunPSK" w:cs="TH SarabunPSK"/>
                <w:color w:val="C00000"/>
              </w:rPr>
              <w:t>Equity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47162F" w:rsidRPr="004E4D14" w:rsidRDefault="0047162F" w:rsidP="008272EB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หลักมุ่งเน้นฉันทามติ </w:t>
            </w: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(</w:t>
            </w:r>
            <w:r w:rsidRPr="004E4D14">
              <w:rPr>
                <w:rFonts w:ascii="TH SarabunPSK" w:hAnsi="TH SarabunPSK" w:cs="TH SarabunPSK"/>
                <w:color w:val="C00000"/>
              </w:rPr>
              <w:t>Consensus Oriented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      </w:r>
            <w:r w:rsidRPr="004E4D14">
              <w:rPr>
                <w:rFonts w:ascii="TH SarabunPSK" w:hAnsi="TH SarabunPSK" w:cs="TH SarabunPSK"/>
              </w:rPr>
              <w:t>Good Practice</w:t>
            </w:r>
            <w:r w:rsidRPr="004E4D14">
              <w:rPr>
                <w:rFonts w:ascii="TH SarabunPSK" w:hAnsi="TH SarabunPSK" w:cs="TH SarabunPSK"/>
                <w:cs/>
              </w:rPr>
              <w:t>) ของสถาบัน หรือได้รับรางวัลจากเวทีประกวดต่างๆ ทั้งภายในและภายนอกสถาบัน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47162F" w:rsidRPr="004E4D14" w:rsidTr="0082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47162F" w:rsidRPr="004E4D14" w:rsidTr="008272EB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กิจและพัฒนาการของคณะ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หน่วยงานที่ได้ปรับให้การดำเนินงานด้านการประกันคุณภาพ เป็นส่วนหนึ่งของการบริหารงานคณะ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หน่วยงานตามปกติ ที่ประกอบด้วย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การควบคุมคุณภาพ</w:t>
            </w:r>
            <w:r w:rsidRPr="004E4D14">
              <w:rPr>
                <w:rFonts w:ascii="TH SarabunPSK" w:hAnsi="TH SarabunPSK" w:cs="TH SarabunPSK"/>
              </w:rPr>
              <w:t xml:space="preserve">  </w:t>
            </w:r>
            <w:r w:rsidRPr="004E4D14">
              <w:rPr>
                <w:rFonts w:ascii="TH SarabunPSK" w:hAnsi="TH SarabunPSK" w:cs="TH SarabunPSK"/>
                <w:cs/>
              </w:rPr>
              <w:t>การตรวจสอบคุณภาพ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และการประเมินคุณภาพ</w:t>
            </w:r>
          </w:p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7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47162F" w:rsidRPr="004E4D14" w:rsidTr="008272EB">
        <w:tc>
          <w:tcPr>
            <w:tcW w:w="336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47162F" w:rsidRPr="004E4D14" w:rsidTr="008272EB">
        <w:tc>
          <w:tcPr>
            <w:tcW w:w="336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และเอกลักษณ์ของคณะ</w:t>
            </w:r>
          </w:p>
        </w:tc>
        <w:tc>
          <w:tcPr>
            <w:tcW w:w="11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47162F" w:rsidRPr="004E4D14" w:rsidRDefault="0047162F" w:rsidP="008272EB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47162F" w:rsidRPr="004E4D14" w:rsidRDefault="0047162F" w:rsidP="008272EB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47162F" w:rsidRPr="004E4D14" w:rsidTr="008272EB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5.1 -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47162F" w:rsidRPr="004E4D14" w:rsidTr="008272EB">
        <w:tc>
          <w:tcPr>
            <w:tcW w:w="1526" w:type="dxa"/>
            <w:shd w:val="clear" w:color="auto" w:fill="ACE8D5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5.3</w:t>
            </w:r>
          </w:p>
        </w:tc>
        <w:tc>
          <w:tcPr>
            <w:tcW w:w="7938" w:type="dxa"/>
            <w:shd w:val="clear" w:color="auto" w:fill="D7FDF6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ระบบกำกับการประกันคุณภาพหลักสูตร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(ระดับคณะ)</w:t>
            </w:r>
          </w:p>
        </w:tc>
      </w:tr>
    </w:tbl>
    <w:p w:rsidR="0047162F" w:rsidRPr="00385EA4" w:rsidRDefault="0047162F" w:rsidP="0047162F">
      <w:pPr>
        <w:rPr>
          <w:rFonts w:ascii="TH SarabunPSK" w:hAnsi="TH SarabunPSK" w:cs="TH SarabunPSK"/>
          <w:b/>
          <w:bCs/>
          <w:color w:val="002060"/>
        </w:rPr>
      </w:pPr>
      <w:r w:rsidRPr="00385EA4">
        <w:rPr>
          <w:rFonts w:ascii="TH SarabunPSK" w:hAnsi="TH SarabunPSK" w:cs="TH SarabunPSK"/>
          <w:b/>
          <w:bCs/>
          <w:color w:val="002060"/>
          <w:cs/>
        </w:rPr>
        <w:t>ชนิดของตัวบ่งชี้</w:t>
      </w:r>
      <w:r w:rsidRPr="00385EA4">
        <w:rPr>
          <w:rFonts w:ascii="TH SarabunPSK" w:hAnsi="TH SarabunPSK" w:cs="TH SarabunPSK"/>
          <w:color w:val="002060"/>
        </w:rPr>
        <w:t xml:space="preserve"> </w:t>
      </w:r>
      <w:r w:rsidRPr="00385EA4">
        <w:rPr>
          <w:rFonts w:ascii="TH SarabunPSK" w:hAnsi="TH SarabunPSK" w:cs="TH SarabunPSK"/>
          <w:color w:val="002060"/>
          <w:cs/>
        </w:rPr>
        <w:t>กระบวนการ</w:t>
      </w: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เกณฑ์มาตรฐาน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1</w:t>
      </w:r>
      <w:r w:rsidRPr="004E4D14">
        <w:rPr>
          <w:rFonts w:ascii="TH SarabunPSK" w:hAnsi="TH SarabunPSK" w:cs="TH SarabunPSK"/>
          <w:color w:val="000000" w:themeColor="text1"/>
        </w:rPr>
        <w:t xml:space="preserve">. </w:t>
      </w:r>
      <w:r w:rsidRPr="004E4D14">
        <w:rPr>
          <w:rFonts w:ascii="TH SarabunPSK" w:hAnsi="TH SarabunPSK" w:cs="TH SarabunPSK"/>
          <w:color w:val="000000" w:themeColor="text1"/>
          <w:cs/>
        </w:rPr>
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2</w:t>
      </w:r>
      <w:r w:rsidRPr="004E4D14">
        <w:rPr>
          <w:rFonts w:ascii="TH SarabunPSK" w:hAnsi="TH SarabunPSK" w:cs="TH SarabunPSK"/>
          <w:color w:val="000000" w:themeColor="text1"/>
        </w:rPr>
        <w:t xml:space="preserve">. </w:t>
      </w:r>
      <w:r w:rsidRPr="004E4D14">
        <w:rPr>
          <w:rFonts w:ascii="TH SarabunPSK" w:hAnsi="TH SarabunPSK" w:cs="TH SarabunPSK"/>
          <w:color w:val="000000" w:themeColor="text1"/>
          <w:cs/>
        </w:rPr>
        <w:t>มีคณะกรรมการกำกับ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color w:val="000000" w:themeColor="text1"/>
          <w:cs/>
        </w:rPr>
        <w:t>ติดตามการดำเนินงานให้เป็นไปตามระบบที่กำหนดในข้อ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  <w:cs/>
        </w:rPr>
        <w:t>1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color w:val="000000" w:themeColor="text1"/>
          <w:cs/>
        </w:rPr>
        <w:t>และรายงานผลการติดตามให้กรรมการประจำคณะเพื่อพิจารณาทุกภาคการศึกษา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3</w:t>
      </w:r>
      <w:r w:rsidRPr="004E4D14">
        <w:rPr>
          <w:rFonts w:ascii="TH SarabunPSK" w:hAnsi="TH SarabunPSK" w:cs="TH SarabunPSK"/>
          <w:color w:val="000000" w:themeColor="text1"/>
        </w:rPr>
        <w:t xml:space="preserve">. </w:t>
      </w:r>
      <w:r w:rsidRPr="004E4D14">
        <w:rPr>
          <w:rFonts w:ascii="TH SarabunPSK" w:hAnsi="TH SarabunPSK" w:cs="TH SarabunPSK"/>
          <w:color w:val="000000" w:themeColor="text1"/>
          <w:cs/>
        </w:rPr>
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>4</w:t>
      </w:r>
      <w:r w:rsidRPr="004E4D14">
        <w:rPr>
          <w:rFonts w:ascii="TH SarabunPSK" w:hAnsi="TH SarabunPSK" w:cs="TH SarabunPSK"/>
          <w:color w:val="000000" w:themeColor="text1"/>
        </w:rPr>
        <w:t xml:space="preserve">. </w:t>
      </w:r>
      <w:r w:rsidRPr="004E4D14">
        <w:rPr>
          <w:rFonts w:ascii="TH SarabunPSK" w:hAnsi="TH SarabunPSK" w:cs="TH SarabunPSK"/>
          <w:color w:val="000000" w:themeColor="text1"/>
          <w:cs/>
        </w:rPr>
        <w:t>มีการประเมินคุณภาพหลักสูตรตามกำหนดเวลาทุกหลักสูตร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color w:val="000000" w:themeColor="text1"/>
          <w:cs/>
        </w:rPr>
        <w:t>และรายงานผลการประเมินให้กรรมการประจำคณะเพื่อพิจารณา</w:t>
      </w:r>
    </w:p>
    <w:p w:rsidR="0047162F" w:rsidRPr="004E4D14" w:rsidRDefault="0047162F" w:rsidP="0047162F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5</w:t>
      </w:r>
      <w:r w:rsidRPr="004E4D14">
        <w:rPr>
          <w:rFonts w:ascii="TH SarabunPSK" w:hAnsi="TH SarabunPSK" w:cs="TH SarabunPSK"/>
          <w:color w:val="000000" w:themeColor="text1"/>
        </w:rPr>
        <w:t xml:space="preserve">. </w:t>
      </w:r>
      <w:r w:rsidRPr="004E4D14">
        <w:rPr>
          <w:rFonts w:ascii="TH SarabunPSK" w:hAnsi="TH SarabunPSK" w:cs="TH SarabunPSK"/>
          <w:color w:val="000000" w:themeColor="text1"/>
          <w:cs/>
        </w:rPr>
        <w:t xml:space="preserve"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 </w:t>
      </w:r>
    </w:p>
    <w:p w:rsidR="0047162F" w:rsidRPr="004E4D14" w:rsidRDefault="0047162F" w:rsidP="0047162F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47162F" w:rsidRPr="004E4D14" w:rsidRDefault="0047162F" w:rsidP="0047162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47162F" w:rsidRPr="004E4D14" w:rsidTr="008272EB">
        <w:tc>
          <w:tcPr>
            <w:tcW w:w="184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47162F" w:rsidRPr="004E4D14" w:rsidTr="008272EB"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47162F" w:rsidRPr="004E4D14" w:rsidRDefault="0047162F" w:rsidP="008272EB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47162F" w:rsidRPr="004E4D14" w:rsidRDefault="0047162F" w:rsidP="0047162F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color w:val="000000"/>
          <w:cs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47162F" w:rsidRPr="004E4D14" w:rsidTr="008272EB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      </w:r>
          </w:p>
          <w:p w:rsidR="0047162F" w:rsidRPr="004E4D14" w:rsidRDefault="0047162F" w:rsidP="008272EB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มีคณะกรรมการกำกับ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ติดตามการดำเนินงานให้เป็นไปตามระบบที่กำหนดในข้อ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และรายงานผลการติดตามให้กรรมการประจำคณะเพื่อพิจารณาทุกภาคการศึกษา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lastRenderedPageBreak/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มีการประเมินคุณภาพหลักสูตรตามกำหนดเวลาทุกหลักสูตร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และรายงานผลการประเมินให้กรรมการประจำคณะเพื่อพิจารณา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47162F" w:rsidRPr="004E4D14" w:rsidTr="008272EB">
        <w:tc>
          <w:tcPr>
            <w:tcW w:w="817" w:type="dxa"/>
          </w:tcPr>
          <w:p w:rsidR="0047162F" w:rsidRPr="004E4D14" w:rsidRDefault="0047162F" w:rsidP="008272EB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47162F" w:rsidRPr="004E4D14" w:rsidRDefault="0047162F" w:rsidP="008272EB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      </w:r>
          </w:p>
          <w:p w:rsidR="0047162F" w:rsidRPr="004E4D14" w:rsidRDefault="0047162F" w:rsidP="008272EB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47162F" w:rsidRPr="004E4D14" w:rsidTr="008272EB">
        <w:tc>
          <w:tcPr>
            <w:tcW w:w="336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47162F" w:rsidRPr="004E4D14" w:rsidTr="008272EB">
        <w:tc>
          <w:tcPr>
            <w:tcW w:w="3369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ระบบกำกับการประกันคุณภาพหลักสูตร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(ระดับคณะ)</w:t>
            </w:r>
          </w:p>
        </w:tc>
        <w:tc>
          <w:tcPr>
            <w:tcW w:w="113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47162F" w:rsidRPr="004E4D14" w:rsidRDefault="0047162F" w:rsidP="008272EB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47162F" w:rsidRPr="004E4D14" w:rsidRDefault="0047162F" w:rsidP="008272EB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47162F" w:rsidRPr="004E4D14" w:rsidRDefault="0047162F" w:rsidP="008272EB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47162F" w:rsidRPr="004E4D14" w:rsidTr="008272EB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47162F" w:rsidRPr="004E4D14" w:rsidTr="008272EB">
        <w:tc>
          <w:tcPr>
            <w:tcW w:w="524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4</w:t>
            </w:r>
          </w:p>
        </w:tc>
        <w:tc>
          <w:tcPr>
            <w:tcW w:w="5963" w:type="dxa"/>
          </w:tcPr>
          <w:p w:rsidR="0047162F" w:rsidRPr="004E4D14" w:rsidRDefault="0047162F" w:rsidP="008272EB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47162F" w:rsidRPr="004E4D14" w:rsidRDefault="0047162F" w:rsidP="008272EB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47162F" w:rsidRPr="004E4D14" w:rsidRDefault="0047162F" w:rsidP="008272EB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47162F" w:rsidRDefault="0047162F" w:rsidP="0047162F">
      <w:pPr>
        <w:rPr>
          <w:rFonts w:ascii="TH SarabunPSK" w:hAnsi="TH SarabunPSK" w:cs="TH SarabunPSK"/>
          <w:b/>
          <w:bCs/>
          <w:color w:val="C00000"/>
          <w:cs/>
        </w:rPr>
      </w:pPr>
    </w:p>
    <w:p w:rsidR="0047162F" w:rsidRDefault="0047162F" w:rsidP="0047162F">
      <w:pPr>
        <w:spacing w:after="160" w:line="259" w:lineRule="auto"/>
        <w:rPr>
          <w:rFonts w:ascii="TH SarabunPSK" w:hAnsi="TH SarabunPSK" w:cs="TH SarabunPSK"/>
          <w:b/>
          <w:bCs/>
          <w:color w:val="C00000"/>
          <w:cs/>
        </w:rPr>
      </w:pPr>
      <w:r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</w:rPr>
      </w:pP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</w:rPr>
      </w:pP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</w:rPr>
      </w:pP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</w:rPr>
      </w:pP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</w:rPr>
      </w:pP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</w:rPr>
      </w:pP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</w:rPr>
      </w:pP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</w:rPr>
      </w:pP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</w:rPr>
      </w:pP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</w:rPr>
      </w:pP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</w:rPr>
      </w:pP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</w:rPr>
      </w:pP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</w:rPr>
      </w:pP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4</w:t>
      </w: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สรุปผลการประเมินตนเอง</w:t>
      </w: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4D14">
        <w:rPr>
          <w:rFonts w:ascii="TH SarabunPSK" w:hAnsi="TH SarabunPSK" w:cs="TH SarabunPSK"/>
        </w:rPr>
        <w:br w:type="page"/>
      </w:r>
      <w:r w:rsidRPr="004E4D1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4</w:t>
      </w:r>
    </w:p>
    <w:p w:rsidR="0047162F" w:rsidRPr="004E4D14" w:rsidRDefault="0047162F" w:rsidP="0047162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4D14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สรุปผลการประเมินตนเองและแนวทางการปรับปรุงพัฒนา</w:t>
      </w:r>
    </w:p>
    <w:p w:rsidR="0047162F" w:rsidRDefault="0047162F" w:rsidP="0047162F">
      <w:pPr>
        <w:rPr>
          <w:rFonts w:ascii="TH SarabunPSK" w:hAnsi="TH SarabunPSK" w:cs="TH SarabunPSK"/>
          <w:sz w:val="16"/>
          <w:szCs w:val="16"/>
        </w:rPr>
      </w:pPr>
    </w:p>
    <w:p w:rsidR="00F55937" w:rsidRDefault="00F55937" w:rsidP="00F55937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ตาราง ส </w:t>
      </w:r>
      <w:r>
        <w:rPr>
          <w:rFonts w:ascii="TH SarabunPSK" w:hAnsi="TH SarabunPSK" w:cs="TH SarabunPSK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  <w:cs/>
        </w:rPr>
        <w:t xml:space="preserve"> ผลการประเมินรายตัวบ่งชี้ ระดับหลักสูตร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F55937" w:rsidRPr="004E4D14" w:rsidTr="001F47D3"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</w:p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FC"/>
            </w:r>
            <w:r w:rsidRPr="004E4D14">
              <w:rPr>
                <w:rFonts w:ascii="TH SarabunPSK" w:hAnsi="TH SarabunPSK" w:cs="TH SarabunPSK"/>
              </w:rPr>
              <w:t xml:space="preserve"> = </w:t>
            </w:r>
            <w:r w:rsidRPr="004E4D14">
              <w:rPr>
                <w:rFonts w:ascii="TH SarabunPSK" w:hAnsi="TH SarabunPSK" w:cs="TH SarabunPSK"/>
                <w:cs/>
              </w:rPr>
              <w:t>บรรลุ</w:t>
            </w:r>
          </w:p>
          <w:p w:rsidR="00F55937" w:rsidRPr="004E4D14" w:rsidRDefault="00F55937" w:rsidP="001F47D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FB"/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 xml:space="preserve">= </w:t>
            </w:r>
            <w:r w:rsidRPr="004E4D14">
              <w:rPr>
                <w:rFonts w:ascii="TH SarabunPSK" w:hAnsi="TH SarabunPSK" w:cs="TH SarabunPSK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  <w:p w:rsidR="00F55937" w:rsidRPr="004E4D14" w:rsidRDefault="00F55937" w:rsidP="001F47D3">
            <w:pPr>
              <w:ind w:left="-59" w:right="-9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F55937" w:rsidRPr="004E4D14" w:rsidTr="001F47D3">
        <w:tc>
          <w:tcPr>
            <w:tcW w:w="1560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ตัวตั้ง</w:t>
            </w:r>
          </w:p>
        </w:tc>
        <w:tc>
          <w:tcPr>
            <w:tcW w:w="1388" w:type="dxa"/>
            <w:vMerge w:val="restart"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ผลลัพธ์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 xml:space="preserve">% </w:t>
            </w:r>
            <w:r w:rsidRPr="004E4D14">
              <w:rPr>
                <w:rFonts w:ascii="TH SarabunPSK" w:hAnsi="TH SarabunPSK" w:cs="TH SarabunPSK"/>
                <w:cs/>
              </w:rPr>
              <w:t>หรือสัดส่วน)</w:t>
            </w: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5937" w:rsidRPr="004E4D14" w:rsidTr="001F47D3">
        <w:tc>
          <w:tcPr>
            <w:tcW w:w="1560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ตัวหาร</w:t>
            </w:r>
          </w:p>
        </w:tc>
        <w:tc>
          <w:tcPr>
            <w:tcW w:w="1388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4E4D14" w:rsidTr="001F47D3">
        <w:tc>
          <w:tcPr>
            <w:tcW w:w="1560" w:type="dxa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129" w:type="dxa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4E4D14" w:rsidTr="001F47D3">
        <w:tc>
          <w:tcPr>
            <w:tcW w:w="1560" w:type="dxa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29" w:type="dxa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4E4D14" w:rsidTr="001F47D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4E4D14" w:rsidTr="001F47D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4E4D14" w:rsidTr="001F47D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4E4D14" w:rsidTr="001F47D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ตัวบ่งชี้ 5.5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4E4D14" w:rsidTr="001F47D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6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</w:tbl>
    <w:p w:rsidR="00F55937" w:rsidRPr="004E4D14" w:rsidRDefault="00F55937" w:rsidP="00F55937">
      <w:pPr>
        <w:ind w:right="-1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vertAlign w:val="superscript"/>
          <w:cs/>
        </w:rPr>
        <w:t>1</w:t>
      </w:r>
      <w:r w:rsidRPr="004E4D14">
        <w:rPr>
          <w:rFonts w:ascii="TH SarabunPSK" w:hAnsi="TH SarabunPSK" w:cs="TH SarabunPSK"/>
          <w:vertAlign w:val="superscript"/>
          <w:cs/>
        </w:rPr>
        <w:t xml:space="preserve"> </w:t>
      </w:r>
      <w:r w:rsidRPr="004E4D14">
        <w:rPr>
          <w:rFonts w:ascii="TH SarabunPSK" w:hAnsi="TH SarabunPSK" w:cs="TH SarabunPSK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  <w:r w:rsidRPr="004E4D14">
        <w:rPr>
          <w:rFonts w:ascii="TH SarabunPSK" w:hAnsi="TH SarabunPSK" w:cs="TH SarabunPSK"/>
          <w:b/>
          <w:bCs/>
          <w:cs/>
        </w:rPr>
        <w:br w:type="page"/>
      </w:r>
    </w:p>
    <w:p w:rsidR="00F55937" w:rsidRDefault="00F55937" w:rsidP="00F55937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 xml:space="preserve">ตาราง ส </w:t>
      </w:r>
      <w:r>
        <w:rPr>
          <w:rFonts w:ascii="TH SarabunPSK" w:hAnsi="TH SarabunPSK" w:cs="TH SarabunPSK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  <w:cs/>
        </w:rPr>
        <w:t xml:space="preserve"> ผลการประเมินรายตัวบ่งชี้</w:t>
      </w:r>
      <w:bookmarkStart w:id="2" w:name="_GoBack"/>
      <w:bookmarkEnd w:id="2"/>
      <w:r w:rsidRPr="004E4D14">
        <w:rPr>
          <w:rFonts w:ascii="TH SarabunPSK" w:hAnsi="TH SarabunPSK" w:cs="TH SarabunPSK"/>
          <w:b/>
          <w:bCs/>
          <w:cs/>
        </w:rPr>
        <w:t xml:space="preserve"> ระดับคณะ/สถาบัน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F55937" w:rsidRPr="004E4D14" w:rsidTr="001F47D3">
        <w:trPr>
          <w:tblHeader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</w:p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FC"/>
            </w:r>
            <w:r w:rsidRPr="004E4D14">
              <w:rPr>
                <w:rFonts w:ascii="TH SarabunPSK" w:hAnsi="TH SarabunPSK" w:cs="TH SarabunPSK"/>
              </w:rPr>
              <w:t xml:space="preserve"> = </w:t>
            </w:r>
            <w:r w:rsidRPr="004E4D14">
              <w:rPr>
                <w:rFonts w:ascii="TH SarabunPSK" w:hAnsi="TH SarabunPSK" w:cs="TH SarabunPSK"/>
                <w:cs/>
              </w:rPr>
              <w:t>บรรลุ</w:t>
            </w:r>
          </w:p>
          <w:p w:rsidR="00F55937" w:rsidRPr="004E4D14" w:rsidRDefault="00F55937" w:rsidP="001F47D3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FB"/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 xml:space="preserve">= </w:t>
            </w:r>
            <w:r w:rsidRPr="004E4D14">
              <w:rPr>
                <w:rFonts w:ascii="TH SarabunPSK" w:hAnsi="TH SarabunPSK" w:cs="TH SarabunPSK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  <w:p w:rsidR="00F55937" w:rsidRPr="004E4D14" w:rsidRDefault="00F55937" w:rsidP="001F47D3">
            <w:pPr>
              <w:ind w:left="-59" w:right="-9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F55937" w:rsidRPr="004E4D14" w:rsidTr="001F47D3">
        <w:trPr>
          <w:tblHeader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ตัวตั้ง</w:t>
            </w:r>
          </w:p>
        </w:tc>
        <w:tc>
          <w:tcPr>
            <w:tcW w:w="1388" w:type="dxa"/>
            <w:vMerge w:val="restart"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ผลลัพธ์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 xml:space="preserve">% </w:t>
            </w:r>
            <w:r w:rsidRPr="004E4D14">
              <w:rPr>
                <w:rFonts w:ascii="TH SarabunPSK" w:hAnsi="TH SarabunPSK" w:cs="TH SarabunPSK"/>
                <w:cs/>
              </w:rPr>
              <w:t>หรือสัดส่วน)</w:t>
            </w: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F55937" w:rsidRPr="004E4D14" w:rsidTr="001F47D3">
        <w:trPr>
          <w:tblHeader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F55937" w:rsidRPr="004E4D14" w:rsidRDefault="00F55937" w:rsidP="001F47D3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ตัวหาร</w:t>
            </w:r>
          </w:p>
        </w:tc>
        <w:tc>
          <w:tcPr>
            <w:tcW w:w="1388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F55937" w:rsidRPr="004E4D14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D52186" w:rsidTr="001F47D3">
        <w:tc>
          <w:tcPr>
            <w:tcW w:w="1560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1.2</w:t>
            </w:r>
          </w:p>
        </w:tc>
        <w:tc>
          <w:tcPr>
            <w:tcW w:w="1129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D52186" w:rsidTr="001F47D3">
        <w:tc>
          <w:tcPr>
            <w:tcW w:w="1560" w:type="dxa"/>
            <w:vMerge w:val="restart"/>
          </w:tcPr>
          <w:p w:rsidR="00F55937" w:rsidRPr="00D52186" w:rsidRDefault="00F55937" w:rsidP="001F47D3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1.2.1</w:t>
            </w:r>
          </w:p>
        </w:tc>
        <w:tc>
          <w:tcPr>
            <w:tcW w:w="1129" w:type="dxa"/>
            <w:vMerge w:val="restart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0" w:type="dxa"/>
            <w:gridSpan w:val="3"/>
            <w:vMerge w:val="restart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D52186" w:rsidTr="001F47D3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0" w:type="dxa"/>
            <w:gridSpan w:val="3"/>
            <w:vMerge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D52186" w:rsidTr="001F47D3">
        <w:tc>
          <w:tcPr>
            <w:tcW w:w="1560" w:type="dxa"/>
            <w:vMerge w:val="restart"/>
          </w:tcPr>
          <w:p w:rsidR="00F55937" w:rsidRPr="00D52186" w:rsidRDefault="00F55937" w:rsidP="001F47D3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1.2.2</w:t>
            </w:r>
          </w:p>
        </w:tc>
        <w:tc>
          <w:tcPr>
            <w:tcW w:w="1129" w:type="dxa"/>
            <w:vMerge w:val="restart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0" w:type="dxa"/>
            <w:gridSpan w:val="3"/>
            <w:vMerge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D52186" w:rsidTr="001F47D3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0" w:type="dxa"/>
            <w:gridSpan w:val="3"/>
            <w:vMerge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D52186" w:rsidTr="001F47D3">
        <w:tc>
          <w:tcPr>
            <w:tcW w:w="1560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 xml:space="preserve">ตัวบ่งชี้ 1.3 </w:t>
            </w:r>
          </w:p>
        </w:tc>
        <w:tc>
          <w:tcPr>
            <w:tcW w:w="1129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D52186" w:rsidTr="001F47D3">
        <w:tc>
          <w:tcPr>
            <w:tcW w:w="1560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1.4</w:t>
            </w:r>
          </w:p>
        </w:tc>
        <w:tc>
          <w:tcPr>
            <w:tcW w:w="1129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D52186" w:rsidTr="001F47D3">
        <w:tc>
          <w:tcPr>
            <w:tcW w:w="1560" w:type="dxa"/>
            <w:vMerge w:val="restart"/>
          </w:tcPr>
          <w:p w:rsidR="00F55937" w:rsidRPr="00D52186" w:rsidRDefault="00F55937" w:rsidP="001F47D3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2.2</w:t>
            </w:r>
          </w:p>
        </w:tc>
        <w:tc>
          <w:tcPr>
            <w:tcW w:w="1129" w:type="dxa"/>
            <w:vMerge w:val="restart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 w:val="restart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 w:val="restart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 w:val="restart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D52186" w:rsidTr="001F47D3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D52186" w:rsidTr="001F47D3">
        <w:tc>
          <w:tcPr>
            <w:tcW w:w="1560" w:type="dxa"/>
            <w:vMerge w:val="restart"/>
          </w:tcPr>
          <w:p w:rsidR="00F55937" w:rsidRPr="00D52186" w:rsidRDefault="00F55937" w:rsidP="001F47D3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2.3</w:t>
            </w:r>
          </w:p>
        </w:tc>
        <w:tc>
          <w:tcPr>
            <w:tcW w:w="1129" w:type="dxa"/>
            <w:vMerge w:val="restart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 w:val="restart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 w:val="restart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 w:val="restart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D52186" w:rsidTr="001F47D3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D52186" w:rsidTr="001F47D3">
        <w:tc>
          <w:tcPr>
            <w:tcW w:w="1560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3.1</w:t>
            </w:r>
          </w:p>
        </w:tc>
        <w:tc>
          <w:tcPr>
            <w:tcW w:w="1129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D52186" w:rsidTr="001F47D3">
        <w:tc>
          <w:tcPr>
            <w:tcW w:w="1560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4.1</w:t>
            </w:r>
          </w:p>
        </w:tc>
        <w:tc>
          <w:tcPr>
            <w:tcW w:w="1129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D52186" w:rsidTr="001F47D3">
        <w:tc>
          <w:tcPr>
            <w:tcW w:w="1560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5.1</w:t>
            </w:r>
          </w:p>
        </w:tc>
        <w:tc>
          <w:tcPr>
            <w:tcW w:w="1129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  <w:tr w:rsidR="00F55937" w:rsidRPr="00D52186" w:rsidTr="001F47D3">
        <w:tc>
          <w:tcPr>
            <w:tcW w:w="1560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5.3</w:t>
            </w:r>
          </w:p>
        </w:tc>
        <w:tc>
          <w:tcPr>
            <w:tcW w:w="1129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F55937" w:rsidRPr="00D52186" w:rsidRDefault="00F55937" w:rsidP="001F47D3">
            <w:pPr>
              <w:rPr>
                <w:rFonts w:ascii="TH SarabunPSK" w:hAnsi="TH SarabunPSK" w:cs="TH SarabunPSK"/>
              </w:rPr>
            </w:pPr>
          </w:p>
        </w:tc>
      </w:tr>
    </w:tbl>
    <w:p w:rsidR="00F55937" w:rsidRDefault="00F55937" w:rsidP="00F55937">
      <w:pPr>
        <w:ind w:right="-1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vertAlign w:val="superscript"/>
          <w:cs/>
        </w:rPr>
        <w:t>1</w:t>
      </w:r>
      <w:r w:rsidRPr="004E4D14">
        <w:rPr>
          <w:rFonts w:ascii="TH SarabunPSK" w:hAnsi="TH SarabunPSK" w:cs="TH SarabunPSK"/>
          <w:vertAlign w:val="superscript"/>
          <w:cs/>
        </w:rPr>
        <w:t xml:space="preserve"> </w:t>
      </w:r>
      <w:r w:rsidRPr="004E4D14">
        <w:rPr>
          <w:rFonts w:ascii="TH SarabunPSK" w:hAnsi="TH SarabunPSK" w:cs="TH SarabunPSK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</w:p>
    <w:p w:rsidR="00F55937" w:rsidRPr="004E4D14" w:rsidRDefault="00F55937" w:rsidP="00F55937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cs/>
        </w:rPr>
        <w:br w:type="page"/>
      </w:r>
    </w:p>
    <w:p w:rsidR="0047162F" w:rsidRPr="005761D7" w:rsidRDefault="0047162F" w:rsidP="0047162F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lastRenderedPageBreak/>
        <w:t xml:space="preserve">จุดเด่นและจุดที่ควรพัฒนา .  </w:t>
      </w:r>
    </w:p>
    <w:p w:rsidR="0047162F" w:rsidRPr="005761D7" w:rsidRDefault="0047162F" w:rsidP="0047162F">
      <w:pPr>
        <w:rPr>
          <w:rFonts w:ascii="TH SarabunPSK" w:hAnsi="TH SarabunPSK" w:cs="TH SarabunPSK"/>
          <w:b/>
          <w:bCs/>
        </w:rPr>
      </w:pPr>
    </w:p>
    <w:p w:rsidR="0047162F" w:rsidRPr="005761D7" w:rsidRDefault="0047162F" w:rsidP="0047162F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องค์ประกอบที่ 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47162F" w:rsidRPr="005761D7" w:rsidRDefault="0047162F" w:rsidP="0047162F">
      <w:pPr>
        <w:rPr>
          <w:rFonts w:ascii="TH SarabunPSK" w:hAnsi="TH SarabunPSK" w:cs="TH SarabunPSK"/>
          <w:b/>
          <w:bCs/>
        </w:rPr>
      </w:pPr>
    </w:p>
    <w:p w:rsidR="0047162F" w:rsidRPr="005761D7" w:rsidRDefault="0047162F" w:rsidP="0047162F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 xml:space="preserve">องค์ประกอบที่.....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47162F" w:rsidRPr="005761D7" w:rsidRDefault="0047162F" w:rsidP="0047162F">
      <w:pPr>
        <w:rPr>
          <w:rFonts w:ascii="TH SarabunPSK" w:hAnsi="TH SarabunPSK" w:cs="TH SarabunPSK"/>
          <w:b/>
          <w:bCs/>
        </w:rPr>
      </w:pPr>
    </w:p>
    <w:p w:rsidR="0047162F" w:rsidRPr="005761D7" w:rsidRDefault="0047162F" w:rsidP="0047162F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องค์ประกอบที่ 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47162F" w:rsidRPr="005761D7" w:rsidTr="008272EB">
        <w:tc>
          <w:tcPr>
            <w:tcW w:w="9386" w:type="dxa"/>
          </w:tcPr>
          <w:p w:rsidR="0047162F" w:rsidRPr="005761D7" w:rsidRDefault="0047162F" w:rsidP="008272EB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47162F" w:rsidRPr="005761D7" w:rsidRDefault="0047162F" w:rsidP="0047162F">
      <w:pPr>
        <w:rPr>
          <w:rFonts w:ascii="TH SarabunPSK" w:hAnsi="TH SarabunPSK" w:cs="TH SarabunPSK"/>
          <w:cs/>
        </w:rPr>
      </w:pPr>
    </w:p>
    <w:p w:rsidR="0047162F" w:rsidRPr="005761D7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cs/>
        </w:rPr>
        <w:br w:type="page"/>
      </w:r>
    </w:p>
    <w:p w:rsidR="0047162F" w:rsidRPr="005761D7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7162F" w:rsidRPr="005761D7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7162F" w:rsidRPr="005761D7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7162F" w:rsidRPr="005761D7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7162F" w:rsidRPr="005761D7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7162F" w:rsidRPr="005761D7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47162F" w:rsidRPr="005761D7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b/>
          <w:bCs/>
          <w:sz w:val="60"/>
          <w:szCs w:val="60"/>
          <w:cs/>
        </w:rPr>
        <w:t>ส่วนที่ 5</w:t>
      </w:r>
    </w:p>
    <w:p w:rsidR="0047162F" w:rsidRPr="005761D7" w:rsidRDefault="0047162F" w:rsidP="0047162F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b/>
          <w:bCs/>
          <w:sz w:val="60"/>
          <w:szCs w:val="60"/>
          <w:cs/>
        </w:rPr>
        <w:t>ภาคผนวก</w:t>
      </w:r>
    </w:p>
    <w:p w:rsidR="0047162F" w:rsidRPr="005761D7" w:rsidRDefault="0047162F" w:rsidP="0047162F">
      <w:pPr>
        <w:rPr>
          <w:rFonts w:ascii="TH SarabunPSK" w:hAnsi="TH SarabunPSK" w:cs="TH SarabunPSK"/>
          <w:sz w:val="60"/>
          <w:szCs w:val="60"/>
        </w:rPr>
      </w:pPr>
    </w:p>
    <w:p w:rsidR="0047162F" w:rsidRPr="005761D7" w:rsidRDefault="0047162F" w:rsidP="0047162F">
      <w:pPr>
        <w:rPr>
          <w:rFonts w:ascii="TH SarabunPSK" w:hAnsi="TH SarabunPSK" w:cs="TH SarabunPSK"/>
        </w:rPr>
      </w:pPr>
    </w:p>
    <w:p w:rsidR="0047162F" w:rsidRPr="005761D7" w:rsidRDefault="0047162F" w:rsidP="0047162F">
      <w:pPr>
        <w:rPr>
          <w:rFonts w:ascii="TH SarabunPSK" w:hAnsi="TH SarabunPSK" w:cs="TH SarabunPSK"/>
        </w:rPr>
      </w:pPr>
    </w:p>
    <w:p w:rsidR="0047162F" w:rsidRPr="005761D7" w:rsidRDefault="0047162F" w:rsidP="0047162F">
      <w:pPr>
        <w:rPr>
          <w:rFonts w:ascii="TH SarabunPSK" w:hAnsi="TH SarabunPSK" w:cs="TH SarabunPSK"/>
        </w:rPr>
      </w:pPr>
    </w:p>
    <w:p w:rsidR="0047162F" w:rsidRPr="005761D7" w:rsidRDefault="0047162F" w:rsidP="0047162F">
      <w:pPr>
        <w:rPr>
          <w:rFonts w:ascii="TH SarabunPSK" w:hAnsi="TH SarabunPSK" w:cs="TH SarabunPSK"/>
        </w:rPr>
      </w:pPr>
    </w:p>
    <w:p w:rsidR="0047162F" w:rsidRPr="004E4D14" w:rsidRDefault="0047162F" w:rsidP="0047162F">
      <w:pPr>
        <w:rPr>
          <w:rFonts w:ascii="TH SarabunPSK" w:hAnsi="TH SarabunPSK" w:cs="TH SarabunPSK"/>
          <w:b/>
          <w:bCs/>
          <w:color w:val="C00000"/>
          <w:cs/>
        </w:rPr>
      </w:pPr>
    </w:p>
    <w:p w:rsidR="000F2D86" w:rsidRDefault="000F2D86" w:rsidP="0047162F">
      <w:pPr>
        <w:jc w:val="center"/>
        <w:rPr>
          <w:cs/>
        </w:rPr>
      </w:pPr>
    </w:p>
    <w:sectPr w:rsidR="000F2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4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4B"/>
    <w:rsid w:val="00013CC7"/>
    <w:rsid w:val="000F2D86"/>
    <w:rsid w:val="001B7AD8"/>
    <w:rsid w:val="001C72C1"/>
    <w:rsid w:val="001E2E4B"/>
    <w:rsid w:val="001E4D07"/>
    <w:rsid w:val="002F1AD3"/>
    <w:rsid w:val="00331D74"/>
    <w:rsid w:val="0047162F"/>
    <w:rsid w:val="0055142D"/>
    <w:rsid w:val="006673CD"/>
    <w:rsid w:val="007C526A"/>
    <w:rsid w:val="0095439B"/>
    <w:rsid w:val="00997475"/>
    <w:rsid w:val="00A44263"/>
    <w:rsid w:val="00A84DA5"/>
    <w:rsid w:val="00F5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CBE0C-2B1B-4745-B55D-5FF1F8E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4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1E2E4B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1E2E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1E2E4B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1E2E4B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E2E4B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1E2E4B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1E2E4B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1E2E4B"/>
    <w:rPr>
      <w:rFonts w:ascii="Calibri" w:eastAsia="Times New Roman" w:hAnsi="Calibri" w:cs="Angsana New"/>
      <w:b/>
      <w:bCs/>
    </w:rPr>
  </w:style>
  <w:style w:type="paragraph" w:styleId="a3">
    <w:name w:val="Balloon Text"/>
    <w:basedOn w:val="a"/>
    <w:link w:val="a4"/>
    <w:uiPriority w:val="99"/>
    <w:semiHidden/>
    <w:rsid w:val="001E2E4B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2E4B"/>
    <w:rPr>
      <w:rFonts w:ascii="Tahoma" w:eastAsia="Times New Roman" w:hAnsi="Tahoma" w:cs="Angsana New"/>
      <w:sz w:val="16"/>
      <w:szCs w:val="18"/>
    </w:rPr>
  </w:style>
  <w:style w:type="character" w:styleId="a5">
    <w:name w:val="Emphasis"/>
    <w:qFormat/>
    <w:rsid w:val="001E2E4B"/>
    <w:rPr>
      <w:i/>
      <w:iCs/>
    </w:rPr>
  </w:style>
  <w:style w:type="table" w:styleId="a6">
    <w:name w:val="Table Grid"/>
    <w:basedOn w:val="a1"/>
    <w:uiPriority w:val="59"/>
    <w:rsid w:val="001E2E4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E2E4B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1E2E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1E2E4B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basedOn w:val="a0"/>
    <w:link w:val="a8"/>
    <w:rsid w:val="001E2E4B"/>
    <w:rPr>
      <w:rFonts w:ascii="Angsana New" w:eastAsia="Times New Roman" w:hAnsi="Angsana New" w:cs="Angsana New"/>
      <w:sz w:val="32"/>
      <w:szCs w:val="37"/>
    </w:rPr>
  </w:style>
  <w:style w:type="character" w:styleId="aa">
    <w:name w:val="page number"/>
    <w:basedOn w:val="a0"/>
    <w:rsid w:val="001E2E4B"/>
  </w:style>
  <w:style w:type="paragraph" w:styleId="ab">
    <w:name w:val="header"/>
    <w:basedOn w:val="a"/>
    <w:link w:val="ac"/>
    <w:uiPriority w:val="99"/>
    <w:rsid w:val="001E2E4B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basedOn w:val="a0"/>
    <w:link w:val="ab"/>
    <w:uiPriority w:val="99"/>
    <w:rsid w:val="001E2E4B"/>
    <w:rPr>
      <w:rFonts w:ascii="Angsana New" w:eastAsia="Times New Roman" w:hAnsi="Angsana New" w:cs="Angsana New"/>
      <w:sz w:val="32"/>
      <w:szCs w:val="37"/>
    </w:rPr>
  </w:style>
  <w:style w:type="character" w:styleId="ad">
    <w:name w:val="Hyperlink"/>
    <w:uiPriority w:val="99"/>
    <w:rsid w:val="001E2E4B"/>
    <w:rPr>
      <w:color w:val="0000FF"/>
      <w:u w:val="single"/>
    </w:rPr>
  </w:style>
  <w:style w:type="paragraph" w:styleId="ae">
    <w:name w:val="Document Map"/>
    <w:basedOn w:val="a"/>
    <w:link w:val="af"/>
    <w:rsid w:val="001E2E4B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basedOn w:val="a0"/>
    <w:link w:val="ae"/>
    <w:rsid w:val="001E2E4B"/>
    <w:rPr>
      <w:rFonts w:ascii="Tahoma" w:eastAsia="Times New Roman" w:hAnsi="Tahoma" w:cs="Angsana New"/>
      <w:sz w:val="32"/>
      <w:szCs w:val="24"/>
      <w:shd w:val="clear" w:color="auto" w:fill="000080"/>
    </w:rPr>
  </w:style>
  <w:style w:type="character" w:styleId="af0">
    <w:name w:val="Strong"/>
    <w:qFormat/>
    <w:rsid w:val="001E2E4B"/>
    <w:rPr>
      <w:b/>
      <w:bCs/>
    </w:rPr>
  </w:style>
  <w:style w:type="paragraph" w:styleId="af1">
    <w:name w:val="List Paragraph"/>
    <w:basedOn w:val="a"/>
    <w:qFormat/>
    <w:rsid w:val="001E2E4B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1E2E4B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basedOn w:val="a0"/>
    <w:link w:val="af2"/>
    <w:rsid w:val="001E2E4B"/>
    <w:rPr>
      <w:rFonts w:ascii="MS Sans Serif" w:eastAsia="Calibri" w:hAnsi="MS Sans Serif" w:cs="Angsana New"/>
      <w:sz w:val="28"/>
      <w:lang w:eastAsia="th-TH"/>
    </w:rPr>
  </w:style>
  <w:style w:type="paragraph" w:styleId="af4">
    <w:name w:val="No Spacing"/>
    <w:link w:val="af5"/>
    <w:uiPriority w:val="1"/>
    <w:qFormat/>
    <w:rsid w:val="001E2E4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6">
    <w:name w:val="Body Text"/>
    <w:basedOn w:val="a"/>
    <w:link w:val="af7"/>
    <w:rsid w:val="001E2E4B"/>
    <w:pPr>
      <w:spacing w:after="120"/>
    </w:pPr>
    <w:rPr>
      <w:szCs w:val="37"/>
    </w:rPr>
  </w:style>
  <w:style w:type="character" w:customStyle="1" w:styleId="af7">
    <w:name w:val="เนื้อความ อักขระ"/>
    <w:basedOn w:val="a0"/>
    <w:link w:val="af6"/>
    <w:rsid w:val="001E2E4B"/>
    <w:rPr>
      <w:rFonts w:ascii="Angsana New" w:eastAsia="Times New Roman" w:hAnsi="Angsana New" w:cs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1E2E4B"/>
    <w:rPr>
      <w:rFonts w:ascii="Times New Roman" w:eastAsia="Times New Roman" w:hAnsi="Times New Roman" w:cs="Angsana New"/>
      <w:sz w:val="24"/>
    </w:rPr>
  </w:style>
  <w:style w:type="paragraph" w:customStyle="1" w:styleId="NoSpacing3">
    <w:name w:val="No Spacing3"/>
    <w:qFormat/>
    <w:rsid w:val="001E2E4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6"/>
    <w:uiPriority w:val="59"/>
    <w:rsid w:val="001E2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71</Pages>
  <Words>11844</Words>
  <Characters>67513</Characters>
  <Application>Microsoft Office Word</Application>
  <DocSecurity>0</DocSecurity>
  <Lines>562</Lines>
  <Paragraphs>158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My Documents</cp:lastModifiedBy>
  <cp:revision>3</cp:revision>
  <dcterms:created xsi:type="dcterms:W3CDTF">2020-02-11T08:19:00Z</dcterms:created>
  <dcterms:modified xsi:type="dcterms:W3CDTF">2020-02-13T07:07:00Z</dcterms:modified>
</cp:coreProperties>
</file>